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604C72" w:rsidRPr="00F00AF0" w:rsidTr="00DD7DD0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604C72" w:rsidRDefault="00057453" w:rsidP="00DD7DD0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34985647" w:edGrp="everyone"/>
            <w:r>
              <w:rPr>
                <w:noProof/>
                <w:rtl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0113230B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0" b="0"/>
                      <wp:wrapNone/>
                      <wp:docPr id="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604C72" w:rsidRPr="001D4560" w:rsidRDefault="00604C72" w:rsidP="00604C72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permStart w:id="1611805074" w:edGrp="everyone"/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  <w:permEnd w:id="1611805074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5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604C72" w:rsidRPr="00272B40" w:rsidRDefault="00604C72" w:rsidP="00604C72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permStart w:id="456348631" w:edGrp="everyone"/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  <w:permEnd w:id="456348631"/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113230B" id="Group 23" o:spid="_x0000_s1026" style="position:absolute;margin-left:-3.6pt;margin-top:.9pt;width:429.2pt;height:62pt;z-index:25165772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">
    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      <v:textbox>
                          <w:txbxContent>
                            <w:p w:rsidR="00604C72" w:rsidRPr="001D4560" w:rsidRDefault="00604C72" w:rsidP="00604C72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permStart w:id="1611805074" w:edGrp="everyone"/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  <w:permEnd w:id="1611805074"/>
                            </w:p>
                          </w:txbxContent>
                        </v:textbox>
                      </v:rect>
    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    <v:textbox>
                            <w:txbxContent>
                              <w:p w:rsidR="00604C72" w:rsidRPr="00272B40" w:rsidRDefault="00604C72" w:rsidP="00604C72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permStart w:id="456348631" w:edGrp="everyone"/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  <w:permEnd w:id="456348631"/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604C72" w:rsidRDefault="00604C72" w:rsidP="00DD7D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604C72" w:rsidRPr="00F00AF0" w:rsidRDefault="00604C72" w:rsidP="00DD7D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34985647"/>
    <w:p w:rsidR="006D4473" w:rsidRDefault="003926BE" w:rsidP="008D50A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604C72">
        <w:rPr>
          <w:rFonts w:ascii="David" w:hAnsi="David" w:hint="cs"/>
          <w:sz w:val="22"/>
          <w:szCs w:val="22"/>
          <w:rtl/>
        </w:rPr>
        <w:t>0</w:t>
      </w:r>
      <w:r w:rsidR="008D50AF">
        <w:rPr>
          <w:rFonts w:ascii="David" w:hAnsi="David" w:hint="cs"/>
          <w:sz w:val="22"/>
          <w:szCs w:val="22"/>
          <w:rtl/>
        </w:rPr>
        <w:t>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604C72">
        <w:rPr>
          <w:rFonts w:ascii="David" w:hAnsi="David" w:hint="cs"/>
          <w:sz w:val="22"/>
          <w:szCs w:val="22"/>
          <w:rtl/>
        </w:rPr>
        <w:t>2020</w:t>
      </w:r>
    </w:p>
    <w:p w:rsidR="00750546" w:rsidRPr="006C304C" w:rsidRDefault="00057453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27940</wp:posOffset>
                </wp:positionH>
                <wp:positionV relativeFrom="paragraph">
                  <wp:posOffset>182245</wp:posOffset>
                </wp:positionV>
                <wp:extent cx="5661660" cy="622935"/>
                <wp:effectExtent l="5080" t="7620" r="10160" b="7620"/>
                <wp:wrapNone/>
                <wp:docPr id="2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6229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54743" w:rsidRPr="006C304C" w:rsidRDefault="00C96963" w:rsidP="002A61A9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r w:rsidRPr="00C96963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טיפול</w:t>
                            </w:r>
                            <w:r w:rsidRPr="00C96963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C96963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ברדיוכירורגיה</w:t>
                            </w:r>
                            <w:r w:rsidRPr="00C96963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C96963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בהכוונה</w:t>
                            </w:r>
                            <w:r w:rsidRPr="00C96963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C96963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סטראוטקטית</w:t>
                            </w:r>
                            <w:r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br/>
                            </w:r>
                            <w:r w:rsidRPr="00C96963">
                              <w:rPr>
                                <w:rFonts w:ascii="David" w:hAnsi="David" w:cs="David"/>
                                <w:b/>
                                <w:bCs/>
                                <w:sz w:val="28"/>
                                <w:szCs w:val="28"/>
                              </w:rPr>
                              <w:t>STEREOTACTIC RADIOSURGERY (SRS/FSR)</w:t>
                            </w: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" o:spid="_x0000_s1031" type="#_x0000_t202" style="position:absolute;left:0;text-align:left;margin-left:2.2pt;margin-top:14.35pt;width:445.8pt;height:49.05pt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" filled="f" fillcolor="#dbe5f1 [660]" strokecolor="black [3213]">
                <v:stroke dashstyle="dashDot"/>
                <v:textbox inset=",5mm">
                  <w:txbxContent>
                    <w:p w:rsidR="00554743" w:rsidRPr="006C304C" w:rsidRDefault="00C96963" w:rsidP="002A61A9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r w:rsidRPr="00C96963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טיפול</w:t>
                      </w:r>
                      <w:r w:rsidRPr="00C96963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C96963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ברדיוכירורגיה</w:t>
                      </w:r>
                      <w:r w:rsidRPr="00C96963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C96963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בהכוונה</w:t>
                      </w:r>
                      <w:r w:rsidRPr="00C96963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 xml:space="preserve"> </w:t>
                      </w:r>
                      <w:r w:rsidRPr="00C96963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סטראוטקטית</w:t>
                      </w:r>
                      <w:r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br/>
                      </w:r>
                      <w:r w:rsidRPr="00C96963">
                        <w:rPr>
                          <w:rFonts w:ascii="David" w:hAnsi="David" w:cs="David"/>
                          <w:b/>
                          <w:bCs/>
                          <w:sz w:val="28"/>
                          <w:szCs w:val="28"/>
                        </w:rPr>
                        <w:t>STEREOTACTIC RADIOSURGERY (SRS/FSR)</w:t>
                      </w:r>
                    </w:p>
                  </w:txbxContent>
                </v:textbox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63199B" w:rsidRDefault="00B65F2D" w:rsidP="00D122FF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טיפול</w:t>
      </w:r>
      <w:r w:rsidR="0063199B">
        <w:rPr>
          <w:rFonts w:ascii="David" w:hAnsi="David" w:cs="David" w:hint="cs"/>
          <w:sz w:val="24"/>
          <w:szCs w:val="24"/>
          <w:rtl/>
        </w:rPr>
        <w:t xml:space="preserve"> באמצעות רדיוכירורגיה נועד לעצור צמיחה של גידול במוח ו/או להעלימו/להקטינו, או לסגור מום בכלי הדם (</w:t>
      </w:r>
      <w:r w:rsidR="0063199B">
        <w:rPr>
          <w:rFonts w:ascii="David" w:hAnsi="David" w:cs="David"/>
          <w:sz w:val="24"/>
          <w:szCs w:val="24"/>
        </w:rPr>
        <w:t>AVM</w:t>
      </w:r>
      <w:r w:rsidR="0063199B">
        <w:rPr>
          <w:rFonts w:ascii="David" w:hAnsi="David" w:cs="David" w:hint="cs"/>
          <w:sz w:val="24"/>
          <w:szCs w:val="24"/>
          <w:rtl/>
        </w:rPr>
        <w:t>), או להקרין מבנה זעיר במערכת העצבים כדי לבטל פעילות עצבית פתולוגית (טיפול בכאב כרוני, אפילפסיה, או בהפרעות תנועה).</w:t>
      </w:r>
    </w:p>
    <w:p w:rsidR="00FF05AA" w:rsidRDefault="00F72080" w:rsidP="00D122FF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72080">
        <w:rPr>
          <w:rFonts w:ascii="David" w:hAnsi="David" w:cs="David"/>
          <w:sz w:val="24"/>
          <w:szCs w:val="24"/>
          <w:rtl/>
        </w:rPr>
        <w:t xml:space="preserve">טיפול רדיוכירורגי מתבצע באמצעות קרינה מייננת </w:t>
      </w:r>
      <w:r>
        <w:rPr>
          <w:rFonts w:ascii="David" w:hAnsi="David" w:cs="David" w:hint="cs"/>
          <w:sz w:val="24"/>
          <w:szCs w:val="24"/>
          <w:rtl/>
        </w:rPr>
        <w:t>(</w:t>
      </w:r>
      <w:r w:rsidRPr="00F72080">
        <w:rPr>
          <w:rFonts w:ascii="David" w:hAnsi="David" w:cs="David"/>
          <w:sz w:val="24"/>
          <w:szCs w:val="24"/>
          <w:rtl/>
        </w:rPr>
        <w:t>רנטגן</w:t>
      </w:r>
      <w:r>
        <w:rPr>
          <w:rFonts w:ascii="David" w:hAnsi="David" w:cs="David" w:hint="cs"/>
          <w:sz w:val="24"/>
          <w:szCs w:val="24"/>
          <w:rtl/>
        </w:rPr>
        <w:t>)</w:t>
      </w:r>
      <w:r w:rsidRPr="00F72080">
        <w:rPr>
          <w:rFonts w:ascii="David" w:hAnsi="David" w:cs="David"/>
          <w:sz w:val="24"/>
          <w:szCs w:val="24"/>
          <w:rtl/>
        </w:rPr>
        <w:t>, ממוקדת ומדויקת, חד פעמית או במיקטעים. המיקוד והדיוק הרבים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F72080">
        <w:rPr>
          <w:rFonts w:ascii="David" w:hAnsi="David" w:cs="David"/>
          <w:sz w:val="24"/>
          <w:szCs w:val="24"/>
          <w:rtl/>
        </w:rPr>
        <w:t xml:space="preserve">מאפשרים פגיעה מירבית במטרה, תוך מיזעור הנזק לרקמות הסמוכות. </w:t>
      </w:r>
    </w:p>
    <w:p w:rsidR="00272B40" w:rsidRPr="00F72080" w:rsidRDefault="00F72080" w:rsidP="007B020A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72080">
        <w:rPr>
          <w:rFonts w:ascii="David" w:hAnsi="David" w:cs="David"/>
          <w:sz w:val="24"/>
          <w:szCs w:val="24"/>
          <w:rtl/>
        </w:rPr>
        <w:t>לתכנון הטיפול הרדיוכירורגי יש צורך לבצע בדיקות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F72080">
        <w:rPr>
          <w:rFonts w:ascii="David" w:hAnsi="David" w:cs="David"/>
          <w:sz w:val="24"/>
          <w:szCs w:val="24"/>
          <w:rtl/>
        </w:rPr>
        <w:t>דימות של הראש כגון תהודה מגנטית</w:t>
      </w:r>
      <w:r w:rsidRPr="00F72080">
        <w:rPr>
          <w:rFonts w:ascii="David" w:hAnsi="David" w:cs="David"/>
          <w:sz w:val="24"/>
          <w:szCs w:val="24"/>
        </w:rPr>
        <w:t>MRI</w:t>
      </w:r>
      <w:r w:rsidR="00DC7475">
        <w:rPr>
          <w:rFonts w:ascii="David" w:hAnsi="David" w:cs="David"/>
          <w:sz w:val="24"/>
          <w:szCs w:val="24"/>
        </w:rPr>
        <w:t>)</w:t>
      </w:r>
      <w:r w:rsidRPr="00F72080">
        <w:rPr>
          <w:rFonts w:ascii="David" w:hAnsi="David" w:cs="David"/>
          <w:sz w:val="24"/>
          <w:szCs w:val="24"/>
        </w:rPr>
        <w:t xml:space="preserve"> </w:t>
      </w:r>
      <w:r w:rsidR="00DC7475">
        <w:rPr>
          <w:rFonts w:ascii="David" w:hAnsi="David" w:cs="David" w:hint="cs"/>
          <w:sz w:val="24"/>
          <w:szCs w:val="24"/>
          <w:rtl/>
        </w:rPr>
        <w:t xml:space="preserve">) </w:t>
      </w:r>
      <w:r w:rsidRPr="00F72080">
        <w:rPr>
          <w:rFonts w:ascii="David" w:hAnsi="David" w:cs="David"/>
          <w:sz w:val="24"/>
          <w:szCs w:val="24"/>
          <w:rtl/>
        </w:rPr>
        <w:t>ו/או טומוגרפיה ממוחשבת</w:t>
      </w:r>
      <w:r w:rsidR="00D122FF">
        <w:rPr>
          <w:rFonts w:ascii="David" w:hAnsi="David" w:cs="David"/>
          <w:sz w:val="24"/>
          <w:szCs w:val="24"/>
        </w:rPr>
        <w:t xml:space="preserve"> (</w:t>
      </w:r>
      <w:r w:rsidRPr="00F72080">
        <w:rPr>
          <w:rFonts w:ascii="David" w:hAnsi="David" w:cs="David"/>
          <w:sz w:val="24"/>
          <w:szCs w:val="24"/>
        </w:rPr>
        <w:t>CT</w:t>
      </w:r>
      <w:r w:rsidR="00D122FF">
        <w:rPr>
          <w:rFonts w:ascii="David" w:hAnsi="David" w:cs="David"/>
          <w:sz w:val="24"/>
          <w:szCs w:val="24"/>
        </w:rPr>
        <w:t>)</w:t>
      </w:r>
      <w:r w:rsidRPr="00F72080">
        <w:rPr>
          <w:rFonts w:ascii="David" w:hAnsi="David" w:cs="David"/>
          <w:sz w:val="24"/>
          <w:szCs w:val="24"/>
        </w:rPr>
        <w:t xml:space="preserve"> </w:t>
      </w:r>
      <w:r w:rsidRPr="00F72080">
        <w:rPr>
          <w:rFonts w:ascii="David" w:hAnsi="David" w:cs="David"/>
          <w:sz w:val="24"/>
          <w:szCs w:val="24"/>
          <w:rtl/>
        </w:rPr>
        <w:t>ו/או אנגיוגרפיה. חישוב מנת הקרינה, חלוקתה ומיקודה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F72080">
        <w:rPr>
          <w:rFonts w:ascii="David" w:hAnsi="David" w:cs="David"/>
          <w:sz w:val="24"/>
          <w:szCs w:val="24"/>
          <w:rtl/>
        </w:rPr>
        <w:t>אל המטרה במוח, נעשים בעזרת מחשב. לצורך הטיפול הרדיו כירורגי נבנית מסיכה המותאמת לפני המטופל שמטרתה למנוע תזוזה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F72080">
        <w:rPr>
          <w:rFonts w:ascii="David" w:hAnsi="David" w:cs="David"/>
          <w:sz w:val="24"/>
          <w:szCs w:val="24"/>
          <w:rtl/>
        </w:rPr>
        <w:t>של הראש בעת הקרינה, ולאפשר ניווט הקרינה לפגיעה מדויקת במטרה. טיפול הקרינה עצמו נמשך כ 20-</w:t>
      </w:r>
      <w:r w:rsidR="0063199B">
        <w:rPr>
          <w:rFonts w:ascii="David" w:hAnsi="David" w:cs="David" w:hint="cs"/>
          <w:sz w:val="24"/>
          <w:szCs w:val="24"/>
          <w:rtl/>
        </w:rPr>
        <w:t>60</w:t>
      </w:r>
      <w:r w:rsidRPr="00F72080">
        <w:rPr>
          <w:rFonts w:ascii="David" w:hAnsi="David" w:cs="David"/>
          <w:sz w:val="24"/>
          <w:szCs w:val="24"/>
          <w:rtl/>
        </w:rPr>
        <w:t xml:space="preserve"> דקות, בתום הטיפול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F72080">
        <w:rPr>
          <w:rFonts w:ascii="David" w:hAnsi="David" w:cs="David"/>
          <w:sz w:val="24"/>
          <w:szCs w:val="24"/>
          <w:rtl/>
        </w:rPr>
        <w:t>מוסרת המסכה מן הראש</w:t>
      </w:r>
      <w:r w:rsidR="0063199B">
        <w:rPr>
          <w:rFonts w:ascii="David" w:hAnsi="David" w:cs="David" w:hint="cs"/>
          <w:sz w:val="24"/>
          <w:szCs w:val="24"/>
          <w:rtl/>
        </w:rPr>
        <w:t xml:space="preserve"> והמטופל/ת משתחרר מבית החולים באותו היום.</w:t>
      </w:r>
    </w:p>
    <w:p w:rsidR="00392753" w:rsidRDefault="0090537C" w:rsidP="00392753">
      <w:pPr>
        <w:pStyle w:val="ab"/>
        <w:bidi/>
        <w:spacing w:line="240" w:lineRule="auto"/>
        <w:rPr>
          <w:rFonts w:ascii="David" w:hAnsi="David"/>
          <w:b/>
          <w:bCs/>
          <w:sz w:val="24"/>
          <w:szCs w:val="24"/>
          <w:rtl/>
        </w:rPr>
      </w:pPr>
      <w:r w:rsidRPr="00817D52">
        <w:rPr>
          <w:rFonts w:ascii="David" w:hAnsi="David"/>
          <w:spacing w:val="0"/>
          <w:sz w:val="24"/>
          <w:szCs w:val="24"/>
          <w:rtl/>
        </w:rPr>
        <w:t>צורת</w:t>
      </w:r>
      <w:r w:rsidRPr="00817D52">
        <w:rPr>
          <w:rFonts w:ascii="David" w:hAnsi="David"/>
          <w:spacing w:val="0"/>
          <w:sz w:val="24"/>
          <w:szCs w:val="24"/>
        </w:rPr>
        <w:t xml:space="preserve"> </w:t>
      </w:r>
      <w:r w:rsidRPr="00817D52">
        <w:rPr>
          <w:rFonts w:ascii="David" w:hAnsi="David"/>
          <w:spacing w:val="0"/>
          <w:sz w:val="24"/>
          <w:szCs w:val="24"/>
          <w:rtl/>
        </w:rPr>
        <w:t>ההרדמה</w:t>
      </w:r>
      <w:r w:rsidRPr="00817D52">
        <w:rPr>
          <w:rFonts w:ascii="David" w:hAnsi="David"/>
          <w:spacing w:val="0"/>
          <w:sz w:val="24"/>
          <w:szCs w:val="24"/>
        </w:rPr>
        <w:t xml:space="preserve"> </w:t>
      </w:r>
      <w:r w:rsidRPr="00817D52">
        <w:rPr>
          <w:rFonts w:ascii="David" w:hAnsi="David"/>
          <w:spacing w:val="0"/>
          <w:sz w:val="24"/>
          <w:szCs w:val="24"/>
          <w:rtl/>
        </w:rPr>
        <w:t>המלווה</w:t>
      </w:r>
      <w:r w:rsidRPr="00817D52">
        <w:rPr>
          <w:rFonts w:ascii="David" w:hAnsi="David"/>
          <w:spacing w:val="0"/>
          <w:sz w:val="24"/>
          <w:szCs w:val="24"/>
        </w:rPr>
        <w:t xml:space="preserve"> </w:t>
      </w:r>
      <w:r w:rsidRPr="00817D52">
        <w:rPr>
          <w:rFonts w:ascii="David" w:hAnsi="David"/>
          <w:spacing w:val="0"/>
          <w:sz w:val="24"/>
          <w:szCs w:val="24"/>
          <w:rtl/>
        </w:rPr>
        <w:t>פעולה</w:t>
      </w:r>
      <w:r w:rsidRPr="00817D52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817D52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817D52">
        <w:rPr>
          <w:rFonts w:ascii="David" w:hAnsi="David"/>
          <w:sz w:val="24"/>
          <w:szCs w:val="24"/>
          <w:rtl/>
        </w:rPr>
        <w:t xml:space="preserve"> </w:t>
      </w:r>
      <w:r w:rsidR="00F71E6A" w:rsidRPr="00817D52">
        <w:rPr>
          <w:rFonts w:ascii="David" w:hAnsi="David"/>
          <w:b/>
          <w:bCs/>
          <w:sz w:val="24"/>
          <w:szCs w:val="24"/>
          <w:rtl/>
        </w:rPr>
        <w:t>ללא הרדמה</w:t>
      </w:r>
      <w:r w:rsidR="00392753">
        <w:rPr>
          <w:rFonts w:ascii="David" w:hAnsi="David" w:hint="cs"/>
          <w:b/>
          <w:bCs/>
          <w:sz w:val="24"/>
          <w:szCs w:val="24"/>
          <w:rtl/>
        </w:rPr>
        <w:t xml:space="preserve"> / סדציה*</w:t>
      </w:r>
    </w:p>
    <w:p w:rsidR="00750546" w:rsidRDefault="00392753" w:rsidP="00392753">
      <w:pPr>
        <w:pStyle w:val="ab"/>
        <w:bidi/>
        <w:spacing w:line="240" w:lineRule="auto"/>
        <w:rPr>
          <w:rFonts w:ascii="David" w:hAnsi="David"/>
          <w:b/>
          <w:bCs/>
          <w:sz w:val="24"/>
          <w:szCs w:val="24"/>
          <w:rtl/>
        </w:rPr>
      </w:pPr>
      <w:r>
        <w:rPr>
          <w:rFonts w:ascii="David" w:hAnsi="David" w:hint="cs"/>
          <w:b/>
          <w:bCs/>
          <w:sz w:val="24"/>
          <w:szCs w:val="24"/>
          <w:rtl/>
        </w:rPr>
        <w:t xml:space="preserve">* </w:t>
      </w:r>
      <w:r w:rsidR="00FF05AA">
        <w:rPr>
          <w:rFonts w:ascii="David" w:hAnsi="David" w:hint="cs"/>
          <w:b/>
          <w:bCs/>
          <w:sz w:val="24"/>
          <w:szCs w:val="24"/>
          <w:rtl/>
        </w:rPr>
        <w:t>במטופלים שאינם משתפים פעולה תתבצע הפעולה ב</w:t>
      </w:r>
      <w:r w:rsidR="00F710A5">
        <w:rPr>
          <w:rFonts w:ascii="David" w:hAnsi="David" w:hint="cs"/>
          <w:b/>
          <w:bCs/>
          <w:sz w:val="24"/>
          <w:szCs w:val="24"/>
          <w:rtl/>
        </w:rPr>
        <w:t xml:space="preserve">אמצעות </w:t>
      </w:r>
      <w:r w:rsidR="00FF05AA">
        <w:rPr>
          <w:rFonts w:ascii="David" w:hAnsi="David" w:hint="cs"/>
          <w:b/>
          <w:bCs/>
          <w:sz w:val="24"/>
          <w:szCs w:val="24"/>
          <w:rtl/>
        </w:rPr>
        <w:t>סדציה.</w:t>
      </w:r>
      <w:r w:rsidR="00750546" w:rsidRPr="00A417F8">
        <w:rPr>
          <w:rFonts w:ascii="David" w:hAnsi="David"/>
          <w:b/>
          <w:bCs/>
          <w:sz w:val="24"/>
          <w:szCs w:val="24"/>
          <w:highlight w:val="yellow"/>
          <w:rtl/>
        </w:rPr>
        <w:t xml:space="preserve">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6173499" w:edGrp="everyone" w:colFirst="3" w:colLast="3"/>
            <w:permStart w:id="1401819488" w:edGrp="everyone" w:colFirst="2" w:colLast="2"/>
            <w:permStart w:id="1245587476" w:edGrp="everyone" w:colFirst="1" w:colLast="1"/>
            <w:permStart w:id="906261275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6173499"/>
      <w:permEnd w:id="1401819488"/>
      <w:permEnd w:id="1245587476"/>
      <w:permEnd w:id="906261275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E82B9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A417F8">
        <w:rPr>
          <w:rFonts w:ascii="David" w:hAnsi="David" w:cs="David" w:hint="cs"/>
          <w:sz w:val="24"/>
          <w:szCs w:val="24"/>
          <w:rtl/>
        </w:rPr>
        <w:t>טיפול רדיוכירורגי בגידול במוח/ במום וסקולרי במוח</w:t>
      </w:r>
      <w:r w:rsidR="00E82B96" w:rsidRPr="00E82B96">
        <w:rPr>
          <w:rFonts w:ascii="David" w:hAnsi="David" w:cs="David"/>
          <w:sz w:val="24"/>
          <w:szCs w:val="24"/>
          <w:rtl/>
        </w:rPr>
        <w:t>/במבנה זעיר במערכת העצבים/בפעילות עצבית פתולוגית</w:t>
      </w:r>
      <w:permStart w:id="2126015094" w:edGrp="everyone"/>
      <w:permEnd w:id="2126015094"/>
      <w:r w:rsidR="00A417F8">
        <w:rPr>
          <w:rFonts w:ascii="David" w:hAnsi="David" w:cs="David" w:hint="cs"/>
          <w:sz w:val="24"/>
          <w:szCs w:val="24"/>
          <w:rtl/>
        </w:rPr>
        <w:t xml:space="preserve"> (להלן "הטיפול העיקרי"),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22182574" w:edGrp="everyone" w:colFirst="1" w:colLast="1"/>
            <w:permStart w:id="1047679266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22182574"/>
      <w:permEnd w:id="104767926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C45612" w:rsidTr="00295BE0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15215246" w:edGrp="everyone" w:colFirst="2" w:colLast="2"/>
            <w:permStart w:id="475137541" w:edGrp="everyone" w:colFirst="1" w:colLast="1"/>
            <w:permStart w:id="269692300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15215246"/>
      <w:permEnd w:id="475137541"/>
      <w:permEnd w:id="269692300"/>
    </w:tbl>
    <w:p w:rsidR="00295BE0" w:rsidRDefault="00295BE0" w:rsidP="00295BE0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295BE0" w:rsidTr="006360F3">
        <w:tc>
          <w:tcPr>
            <w:tcW w:w="3063" w:type="dxa"/>
            <w:vAlign w:val="center"/>
          </w:tcPr>
          <w:p w:rsidR="00295BE0" w:rsidRPr="00C95D64" w:rsidRDefault="00295BE0" w:rsidP="006360F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295BE0" w:rsidRPr="00C95D64" w:rsidRDefault="00295BE0" w:rsidP="006360F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295BE0" w:rsidRPr="00C95D64" w:rsidRDefault="00295BE0" w:rsidP="006360F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295BE0" w:rsidRDefault="00295BE0" w:rsidP="00CD26C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Default="0090537C" w:rsidP="00CD26C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05FCE" w:rsidRPr="00272B40">
        <w:rPr>
          <w:rFonts w:ascii="David" w:hAnsi="David" w:cs="David"/>
          <w:sz w:val="24"/>
          <w:szCs w:val="24"/>
          <w:rtl/>
        </w:rPr>
        <w:t>במצבי</w:t>
      </w:r>
      <w:r w:rsidR="003E3D31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CD26CC">
        <w:rPr>
          <w:rFonts w:ascii="David" w:hAnsi="David" w:cs="David" w:hint="cs"/>
          <w:sz w:val="24"/>
          <w:szCs w:val="24"/>
          <w:rtl/>
        </w:rPr>
        <w:t>כמו ניתוח, קרינה רגילה, צנתור טיפול, מעקב בלבד.</w:t>
      </w:r>
    </w:p>
    <w:p w:rsidR="00FE7388" w:rsidRDefault="00EA54BF" w:rsidP="00EA54B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A54BF">
        <w:rPr>
          <w:rFonts w:ascii="David" w:hAnsi="David" w:cs="David"/>
          <w:sz w:val="24"/>
          <w:szCs w:val="24"/>
          <w:rtl/>
        </w:rPr>
        <w:t>אני מצהיר/ה ומאשר/ת בזאת כי ניתן לי הסבר על התוצאות המקוות של הטיפול העיקרי, ובכלל זה האפשרות שהטיפול לא יעצור את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 xml:space="preserve">התפתחות הגידול / לא ימנע באופן מוחלט דימום ממום וסקולרי במוח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FE7388" w:rsidRPr="00F00AF0" w:rsidTr="00403BEF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FE7388" w:rsidRDefault="00057453" w:rsidP="00403BEF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213748104" w:edGrp="everyone" w:colFirst="0" w:colLast="0"/>
            <w:r>
              <w:rPr>
                <w:noProof/>
                <w:rtl/>
              </w:rPr>
              <mc:AlternateContent>
                <mc:Choice Requires="wpg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11430</wp:posOffset>
                      </wp:positionV>
                      <wp:extent cx="5450840" cy="787400"/>
                      <wp:effectExtent l="0" t="0" r="0" b="0"/>
                      <wp:wrapNone/>
                      <wp:docPr id="1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787400"/>
                                <a:chOff x="1170" y="998"/>
                                <a:chExt cx="8584" cy="1240"/>
                              </a:xfrm>
                            </wpg:grpSpPr>
                            <wps:wsp>
                              <wps:cNvPr id="1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FE7388" w:rsidRPr="001D4560" w:rsidRDefault="00FE7388" w:rsidP="00FE7388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6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1240"/>
                                  <a:chOff x="1236" y="1175"/>
                                  <a:chExt cx="2304" cy="1240"/>
                                </a:xfrm>
                              </wpg:grpSpPr>
                              <wps:wsp>
                                <wps:cNvPr id="1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2085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txbx>
                                  <w:txbxContent>
                                    <w:p w:rsidR="00FE7388" w:rsidRPr="00272B40" w:rsidRDefault="00FE7388" w:rsidP="00FE7388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032" style="position:absolute;margin-left:-3.6pt;margin-top:.9pt;width:429.2pt;height:62pt;z-index:25165875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    <v:textbox>
                          <w:txbxContent>
                            <w:p w:rsidR="00FE7388" w:rsidRPr="001D4560" w:rsidRDefault="00FE7388" w:rsidP="00FE7388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    <v:shape id="תיבת טקסט 6" o:spid="_x0000_s1036" type="#_x0000_t202" style="position:absolute;left:1236;top:2085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    <v:textbox>
                            <w:txbxContent>
                              <w:p w:rsidR="00FE7388" w:rsidRPr="00272B40" w:rsidRDefault="00FE7388" w:rsidP="00FE7388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:rsidR="00FE7388" w:rsidRDefault="00FE7388" w:rsidP="00403BE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E7388" w:rsidRPr="00F00AF0" w:rsidRDefault="00FE7388" w:rsidP="00403BE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213748104"/>
    <w:p w:rsidR="00EA54BF" w:rsidRPr="00EA54BF" w:rsidRDefault="00EA54BF" w:rsidP="0005745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A54BF">
        <w:rPr>
          <w:rFonts w:ascii="David" w:hAnsi="David" w:cs="David"/>
          <w:sz w:val="24"/>
          <w:szCs w:val="24"/>
          <w:rtl/>
        </w:rPr>
        <w:t>כיוון שתהליך ההצטלקות והחסימה של מום כזה יכול להימשך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>כמה שנים</w:t>
      </w:r>
      <w:r w:rsidR="00FF05AA">
        <w:rPr>
          <w:rFonts w:ascii="David" w:hAnsi="David" w:cs="David" w:hint="cs"/>
          <w:sz w:val="24"/>
          <w:szCs w:val="24"/>
          <w:rtl/>
        </w:rPr>
        <w:t>, או האפשרות שהטיפול לא יצליח בדיכוי כאב, אפילפסיה או תנועה בלתי רצונית במקרים בהם הטיפול היה מיועד למטרה זו.</w:t>
      </w:r>
    </w:p>
    <w:p w:rsidR="00EA54BF" w:rsidRDefault="00EA54BF" w:rsidP="00EA54B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</w:t>
      </w:r>
      <w:permStart w:id="1921981347" w:edGrp="everyone"/>
      <w:permEnd w:id="1921981347"/>
      <w:r w:rsidRPr="00272B40">
        <w:rPr>
          <w:rFonts w:ascii="David" w:hAnsi="David" w:cs="David"/>
          <w:sz w:val="24"/>
          <w:szCs w:val="24"/>
          <w:rtl/>
        </w:rPr>
        <w:t>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תופעות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הלוואי</w:t>
      </w:r>
      <w:r>
        <w:rPr>
          <w:rFonts w:ascii="David" w:hAnsi="David" w:cs="David" w:hint="cs"/>
          <w:sz w:val="24"/>
          <w:szCs w:val="24"/>
          <w:rtl/>
        </w:rPr>
        <w:t xml:space="preserve">, </w:t>
      </w:r>
      <w:r w:rsidRPr="00EA54BF">
        <w:rPr>
          <w:rFonts w:ascii="David" w:hAnsi="David" w:cs="David"/>
          <w:sz w:val="24"/>
          <w:szCs w:val="24"/>
          <w:rtl/>
        </w:rPr>
        <w:t>לרבות כאבי ראש, בחילה ו/או הקאות שיחלפו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>בהדרגה, ולעיתים רחוקות נשירת שיער, זמנית או קבועה, באזור ההקרנה.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EA54BF" w:rsidRPr="00EA54BF" w:rsidRDefault="00EA54BF" w:rsidP="00B1055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A54BF">
        <w:rPr>
          <w:rFonts w:ascii="David" w:hAnsi="David" w:cs="David"/>
          <w:sz w:val="24"/>
          <w:szCs w:val="24"/>
          <w:rtl/>
        </w:rPr>
        <w:t>כמו כן, הוסברו לי הסיבוכים האפשריים של הטיפול הקרינתי, לרבות נזק נוירולוגי קל או קשה, זמני או קבוע, מפגיעה באזורים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>הסמוכים למטרה ושלעיתים נדירות יתכן שיהיה צורך בניתוח לכריתת רקמה</w:t>
      </w:r>
      <w:r w:rsidR="00B10554"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>שנפגעה. הוסבר לי שבמקרים נדירים ביותר עלול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>להתפתח גידול משני, שפיר או ממאיר, באזור שהוקרן. הוסבר לי שהטיפול הקרינתי הניתן לאישה הרה,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EA54BF">
        <w:rPr>
          <w:rFonts w:ascii="David" w:hAnsi="David" w:cs="David"/>
          <w:sz w:val="24"/>
          <w:szCs w:val="24"/>
          <w:rtl/>
        </w:rPr>
        <w:t>עלול לגרום לנזק לעובר.</w:t>
      </w:r>
    </w:p>
    <w:p w:rsidR="000665D3" w:rsidRPr="004473BA" w:rsidRDefault="000665D3" w:rsidP="00EA54BF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 w:rsidR="00EA54BF">
        <w:rPr>
          <w:rFonts w:ascii="David" w:hAnsi="David" w:cs="David" w:hint="cs"/>
          <w:sz w:val="24"/>
          <w:szCs w:val="24"/>
          <w:rtl/>
        </w:rPr>
        <w:t xml:space="preserve"> הטיפול הרדיוכירורגי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הטיפול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העיקרי.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EA54B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="00EA54BF">
        <w:rPr>
          <w:rFonts w:ascii="David" w:hAnsi="David" w:cs="David"/>
          <w:sz w:val="24"/>
          <w:szCs w:val="24"/>
        </w:rPr>
        <w:t xml:space="preserve"> </w:t>
      </w:r>
      <w:r w:rsidR="00EA54BF">
        <w:rPr>
          <w:rFonts w:ascii="David" w:hAnsi="David" w:cs="David" w:hint="cs"/>
          <w:sz w:val="24"/>
          <w:szCs w:val="24"/>
          <w:rtl/>
        </w:rPr>
        <w:t xml:space="preserve">שהטיפול הרדיוכירורגי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EA54BF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A54BF">
        <w:rPr>
          <w:rFonts w:ascii="David" w:hAnsi="David" w:cs="David" w:hint="cs"/>
          <w:sz w:val="24"/>
          <w:szCs w:val="24"/>
          <w:rtl/>
        </w:rPr>
        <w:t>הטיפול העיקרי.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EA54BF">
        <w:trPr>
          <w:trHeight w:val="38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922642119" w:edGrp="everyone" w:colFirst="2" w:colLast="2"/>
            <w:permStart w:id="1247942081" w:edGrp="everyone" w:colFirst="1" w:colLast="1"/>
            <w:permStart w:id="1500274062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922642119"/>
      <w:permEnd w:id="1247942081"/>
      <w:permEnd w:id="150027406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29365360" w:edGrp="everyone" w:colFirst="1" w:colLast="1"/>
            <w:permStart w:id="774917309" w:edGrp="everyone" w:colFirst="0" w:colLast="0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29365360"/>
      <w:permEnd w:id="774917309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759715472" w:edGrp="everyone" w:colFirst="2" w:colLast="2"/>
            <w:permStart w:id="1231494470" w:edGrp="everyone" w:colFirst="1" w:colLast="1"/>
            <w:permStart w:id="1039740398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759715472"/>
      <w:permEnd w:id="1231494470"/>
      <w:permEnd w:id="1039740398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597C1B" w:rsidTr="002F523B">
        <w:tc>
          <w:tcPr>
            <w:tcW w:w="3063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AC4A20" w:rsidRPr="00D72C51" w:rsidTr="001044D8">
        <w:trPr>
          <w:trHeight w:val="443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433402289" w:edGrp="everyone" w:colFirst="2" w:colLast="2"/>
            <w:permStart w:id="1403726245" w:edGrp="everyone" w:colFirst="1" w:colLast="1"/>
            <w:permStart w:id="1127810576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433402289"/>
      <w:permEnd w:id="1403726245"/>
      <w:permEnd w:id="1127810576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487"/>
      </w:tblGrid>
      <w:tr w:rsidR="00AC4A20" w:rsidTr="00B62ED9">
        <w:tc>
          <w:tcPr>
            <w:tcW w:w="4595" w:type="dxa"/>
            <w:vAlign w:val="center"/>
          </w:tcPr>
          <w:p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AC4A20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מטופל/ת</w:t>
            </w:r>
          </w:p>
        </w:tc>
      </w:tr>
    </w:tbl>
    <w:p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3D55" w:rsidRDefault="00FC3D55" w:rsidP="00051631">
      <w:pPr>
        <w:spacing w:after="0" w:line="240" w:lineRule="auto"/>
      </w:pPr>
      <w:r>
        <w:separator/>
      </w:r>
    </w:p>
  </w:endnote>
  <w:endnote w:type="continuationSeparator" w:id="0">
    <w:p w:rsidR="00FC3D55" w:rsidRDefault="00FC3D55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2B1192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2B1192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3D55" w:rsidRDefault="00FC3D55" w:rsidP="00051631">
      <w:pPr>
        <w:spacing w:after="0" w:line="240" w:lineRule="auto"/>
      </w:pPr>
      <w:r>
        <w:separator/>
      </w:r>
    </w:p>
  </w:footnote>
  <w:footnote w:type="continuationSeparator" w:id="0">
    <w:p w:rsidR="00FC3D55" w:rsidRDefault="00FC3D55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057453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65A294F">
              <wp:simplePos x="0" y="0"/>
              <wp:positionH relativeFrom="column">
                <wp:posOffset>5986780</wp:posOffset>
              </wp:positionH>
              <wp:positionV relativeFrom="paragraph">
                <wp:posOffset>-112395</wp:posOffset>
              </wp:positionV>
              <wp:extent cx="429895" cy="8608060"/>
              <wp:effectExtent l="0" t="0" r="0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429895" cy="86080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36"/>
                          </w:tblGrid>
                          <w:tr w:rsidR="00554743" w:rsidRPr="004D59B7" w:rsidTr="00604C72">
                            <w:trPr>
                              <w:cantSplit/>
                              <w:trHeight w:val="13568"/>
                            </w:trPr>
                            <w:tc>
                              <w:tcPr>
                                <w:tcW w:w="465" w:type="dxa"/>
                                <w:textDirection w:val="btLr"/>
                              </w:tcPr>
                              <w:p w:rsidR="00554743" w:rsidRPr="004D59B7" w:rsidRDefault="00554743" w:rsidP="00604C72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="00604C72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לרדיוכירורגיה סטראוטקטית </w:t>
                                </w:r>
                                <w:r w:rsidR="00604C72" w:rsidRPr="00604C72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>STEREOTACTIC RADIOSURGERY</w:t>
                                </w:r>
                                <w:r w:rsidR="00604C72" w:rsidRPr="00604C72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(SRS/FSR)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04C72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 1-9018-51-2020 </w:t>
                                </w:r>
                              </w:p>
                            </w:tc>
                          </w:tr>
                        </w:tbl>
                        <w:p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65A294F"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0;text-align:left;margin-left:471.4pt;margin-top:-8.85pt;width:33.85pt;height:677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" stroked="f">
              <v:textbox>
                <w:txbxContent>
                  <w:tbl>
                    <w:tblPr>
                      <w:tblStyle w:val="aa"/>
                      <w:bidiVisual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36"/>
                    </w:tblGrid>
                    <w:tr w:rsidR="00554743" w:rsidRPr="004D59B7" w:rsidTr="00604C72">
                      <w:trPr>
                        <w:cantSplit/>
                        <w:trHeight w:val="13568"/>
                      </w:trPr>
                      <w:tc>
                        <w:tcPr>
                          <w:tcW w:w="465" w:type="dxa"/>
                          <w:textDirection w:val="btLr"/>
                        </w:tcPr>
                        <w:p w:rsidR="00554743" w:rsidRPr="004D59B7" w:rsidRDefault="00554743" w:rsidP="00604C72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="00604C72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לרדיוכירורגיה סטראוטקטית </w:t>
                          </w:r>
                          <w:r w:rsidR="00604C72" w:rsidRPr="00604C72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>STEREOTACTIC RADIOSURGERY</w:t>
                          </w:r>
                          <w:r w:rsidR="00604C72" w:rsidRPr="00604C72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(SRS/FSR)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="00604C72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 1-9018-51-2020 </w:t>
                          </w:r>
                        </w:p>
                      </w:tc>
                    </w:tr>
                  </w:tbl>
                  <w:p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554743">
      <w:t xml:space="preserve"> </w:t>
    </w:r>
  </w:p>
  <w:p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wQRGau+zh71AmHtatMmRft1WddJ4ZXY6gcMKkykTO5jKodlulDu2+2c+OZu6ZfSaFQ7a86tSeA3tAljAnbFSPg==" w:salt="V369kAyQAhxSPVJyQ1A2L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51631"/>
    <w:rsid w:val="00057453"/>
    <w:rsid w:val="00060F7A"/>
    <w:rsid w:val="000665D3"/>
    <w:rsid w:val="00086AA3"/>
    <w:rsid w:val="000E1E14"/>
    <w:rsid w:val="000F3C8B"/>
    <w:rsid w:val="000F533A"/>
    <w:rsid w:val="000F5DBC"/>
    <w:rsid w:val="001005DD"/>
    <w:rsid w:val="001044D8"/>
    <w:rsid w:val="00130F1F"/>
    <w:rsid w:val="00132760"/>
    <w:rsid w:val="001424E0"/>
    <w:rsid w:val="001466BE"/>
    <w:rsid w:val="001D1C35"/>
    <w:rsid w:val="001D229D"/>
    <w:rsid w:val="001D4560"/>
    <w:rsid w:val="001E71B6"/>
    <w:rsid w:val="00271073"/>
    <w:rsid w:val="00272B40"/>
    <w:rsid w:val="002848C3"/>
    <w:rsid w:val="00295BE0"/>
    <w:rsid w:val="002A61A9"/>
    <w:rsid w:val="002B1192"/>
    <w:rsid w:val="002C1CBA"/>
    <w:rsid w:val="002C4A4B"/>
    <w:rsid w:val="002F192B"/>
    <w:rsid w:val="002F523B"/>
    <w:rsid w:val="00327BEA"/>
    <w:rsid w:val="003376F4"/>
    <w:rsid w:val="00350769"/>
    <w:rsid w:val="00354202"/>
    <w:rsid w:val="00384DBA"/>
    <w:rsid w:val="00392097"/>
    <w:rsid w:val="003926BE"/>
    <w:rsid w:val="00392753"/>
    <w:rsid w:val="003B30ED"/>
    <w:rsid w:val="003D2BFD"/>
    <w:rsid w:val="003D4B54"/>
    <w:rsid w:val="003D619A"/>
    <w:rsid w:val="003E3D31"/>
    <w:rsid w:val="003E4A98"/>
    <w:rsid w:val="00410298"/>
    <w:rsid w:val="004176B4"/>
    <w:rsid w:val="004D59B7"/>
    <w:rsid w:val="004E04EA"/>
    <w:rsid w:val="004E53EC"/>
    <w:rsid w:val="00500EF5"/>
    <w:rsid w:val="00505FCE"/>
    <w:rsid w:val="005131B0"/>
    <w:rsid w:val="00554743"/>
    <w:rsid w:val="00597C1B"/>
    <w:rsid w:val="005A79B7"/>
    <w:rsid w:val="005F5D98"/>
    <w:rsid w:val="0060355A"/>
    <w:rsid w:val="00604C72"/>
    <w:rsid w:val="00613EFF"/>
    <w:rsid w:val="0062153C"/>
    <w:rsid w:val="00621E9C"/>
    <w:rsid w:val="0063199B"/>
    <w:rsid w:val="006457E7"/>
    <w:rsid w:val="0065530F"/>
    <w:rsid w:val="00693694"/>
    <w:rsid w:val="006A76C5"/>
    <w:rsid w:val="006C304C"/>
    <w:rsid w:val="006D4473"/>
    <w:rsid w:val="006D7567"/>
    <w:rsid w:val="006F02C7"/>
    <w:rsid w:val="00732760"/>
    <w:rsid w:val="00735416"/>
    <w:rsid w:val="00736988"/>
    <w:rsid w:val="007425AE"/>
    <w:rsid w:val="00750546"/>
    <w:rsid w:val="007B020A"/>
    <w:rsid w:val="007B05CB"/>
    <w:rsid w:val="007D4CBC"/>
    <w:rsid w:val="007E77C9"/>
    <w:rsid w:val="007F7911"/>
    <w:rsid w:val="00817D52"/>
    <w:rsid w:val="00824109"/>
    <w:rsid w:val="00825C60"/>
    <w:rsid w:val="0083208B"/>
    <w:rsid w:val="00832615"/>
    <w:rsid w:val="00834092"/>
    <w:rsid w:val="00844AB2"/>
    <w:rsid w:val="00850564"/>
    <w:rsid w:val="008B7A91"/>
    <w:rsid w:val="008C2920"/>
    <w:rsid w:val="008D27E9"/>
    <w:rsid w:val="008D50AF"/>
    <w:rsid w:val="00900AE7"/>
    <w:rsid w:val="0090537C"/>
    <w:rsid w:val="00923714"/>
    <w:rsid w:val="00923773"/>
    <w:rsid w:val="0093326D"/>
    <w:rsid w:val="0093550E"/>
    <w:rsid w:val="00966488"/>
    <w:rsid w:val="00971147"/>
    <w:rsid w:val="00994577"/>
    <w:rsid w:val="009A545E"/>
    <w:rsid w:val="009D513C"/>
    <w:rsid w:val="009E361F"/>
    <w:rsid w:val="00A00625"/>
    <w:rsid w:val="00A2587A"/>
    <w:rsid w:val="00A417F8"/>
    <w:rsid w:val="00A43174"/>
    <w:rsid w:val="00A47FC5"/>
    <w:rsid w:val="00A60E7A"/>
    <w:rsid w:val="00A73CB5"/>
    <w:rsid w:val="00A92646"/>
    <w:rsid w:val="00AC4A20"/>
    <w:rsid w:val="00AD6980"/>
    <w:rsid w:val="00AE35EF"/>
    <w:rsid w:val="00B10554"/>
    <w:rsid w:val="00B1664D"/>
    <w:rsid w:val="00B52C86"/>
    <w:rsid w:val="00B572BE"/>
    <w:rsid w:val="00B65F2D"/>
    <w:rsid w:val="00BD3DF2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96963"/>
    <w:rsid w:val="00CA52C3"/>
    <w:rsid w:val="00CB1B38"/>
    <w:rsid w:val="00CD26CC"/>
    <w:rsid w:val="00CD6E77"/>
    <w:rsid w:val="00CE1735"/>
    <w:rsid w:val="00CE3CE5"/>
    <w:rsid w:val="00D122FF"/>
    <w:rsid w:val="00D20E08"/>
    <w:rsid w:val="00D319B7"/>
    <w:rsid w:val="00D32F1A"/>
    <w:rsid w:val="00D72C51"/>
    <w:rsid w:val="00D910A3"/>
    <w:rsid w:val="00D91283"/>
    <w:rsid w:val="00DC1CE3"/>
    <w:rsid w:val="00DC7475"/>
    <w:rsid w:val="00DE4F04"/>
    <w:rsid w:val="00E07EC0"/>
    <w:rsid w:val="00E20CF0"/>
    <w:rsid w:val="00E21E6D"/>
    <w:rsid w:val="00E43B34"/>
    <w:rsid w:val="00E732B4"/>
    <w:rsid w:val="00E82B96"/>
    <w:rsid w:val="00E82F0D"/>
    <w:rsid w:val="00EA54BF"/>
    <w:rsid w:val="00EC494E"/>
    <w:rsid w:val="00F00E85"/>
    <w:rsid w:val="00F0520D"/>
    <w:rsid w:val="00F1560B"/>
    <w:rsid w:val="00F377AF"/>
    <w:rsid w:val="00F52C77"/>
    <w:rsid w:val="00F52D84"/>
    <w:rsid w:val="00F710A5"/>
    <w:rsid w:val="00F71E6A"/>
    <w:rsid w:val="00F72080"/>
    <w:rsid w:val="00F80766"/>
    <w:rsid w:val="00F8228C"/>
    <w:rsid w:val="00F84DCC"/>
    <w:rsid w:val="00F945B7"/>
    <w:rsid w:val="00F96172"/>
    <w:rsid w:val="00FA4F3F"/>
    <w:rsid w:val="00FB4A18"/>
    <w:rsid w:val="00FC3D55"/>
    <w:rsid w:val="00FE22CD"/>
    <w:rsid w:val="00FE7388"/>
    <w:rsid w:val="00FF05AA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95B2AF7-9991-45A9-ABF5-0C7A8650D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567</Words>
  <Characters>2835</Characters>
  <Application>Microsoft Office Word</Application>
  <DocSecurity>8</DocSecurity>
  <Lines>23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4</cp:revision>
  <cp:lastPrinted>2019-08-04T05:17:00Z</cp:lastPrinted>
  <dcterms:created xsi:type="dcterms:W3CDTF">2020-06-17T06:15:00Z</dcterms:created>
  <dcterms:modified xsi:type="dcterms:W3CDTF">2020-06-18T05:06:00Z</dcterms:modified>
</cp:coreProperties>
</file>