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643690" w:rsidRPr="00F00AF0" w:rsidTr="00187308">
        <w:tc>
          <w:tcPr>
            <w:tcW w:w="9191" w:type="dxa"/>
            <w:shd w:val="clear" w:color="auto" w:fill="FFFFFF" w:themeFill="background1"/>
          </w:tcPr>
          <w:p w:rsidR="00643690" w:rsidRDefault="00843F9B" w:rsidP="00187308">
            <w:pPr>
              <w:pStyle w:val="ab"/>
              <w:bidi/>
              <w:jc w:val="right"/>
              <w:rPr>
                <w:noProof/>
                <w:sz w:val="22"/>
                <w:szCs w:val="22"/>
                <w:rtl/>
              </w:rPr>
            </w:pPr>
            <w:permStart w:id="0" w:edGrp="everyone"/>
            <w:r>
              <w:rPr>
                <w:noProof/>
                <w:sz w:val="22"/>
                <w:szCs w:val="22"/>
                <w:rtl/>
              </w:rPr>
              <w:pict>
                <v:rect id="Rectangle 1" o:spid="_x0000_s1066" style="position:absolute;margin-left:321.9pt;margin-top:.9pt;width:103.7pt;height:65.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187308" w:rsidRDefault="00187308" w:rsidP="00643690">
                        <w:pPr>
                          <w:rPr>
                            <w:rtl/>
                          </w:rPr>
                        </w:pPr>
                        <w:permStart w:id="1" w:edGrp="everyone"/>
                      </w:p>
                      <w:p w:rsidR="00187308" w:rsidRPr="001D4560" w:rsidRDefault="00187308" w:rsidP="0064369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63" style="position:absolute;margin-left:-3.6pt;margin-top:-.6pt;width:118.5pt;height:91.35pt;z-index:251661312" coordorigin="924,732" coordsize="2370,1827">
                  <v:rect id="_x0000_s1064"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65"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187308" w:rsidRPr="00272B40" w:rsidRDefault="00187308" w:rsidP="00643690">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643690" w:rsidRDefault="00643690" w:rsidP="00187308">
            <w:pPr>
              <w:pStyle w:val="ab"/>
              <w:bidi/>
              <w:jc w:val="right"/>
              <w:rPr>
                <w:sz w:val="22"/>
                <w:szCs w:val="22"/>
                <w:rtl/>
              </w:rPr>
            </w:pPr>
          </w:p>
          <w:p w:rsidR="00643690" w:rsidRPr="00F00AF0" w:rsidRDefault="00643690" w:rsidP="00187308">
            <w:pPr>
              <w:pStyle w:val="ab"/>
              <w:bidi/>
              <w:jc w:val="right"/>
              <w:rPr>
                <w:sz w:val="22"/>
                <w:szCs w:val="22"/>
                <w:rtl/>
              </w:rPr>
            </w:pPr>
          </w:p>
        </w:tc>
      </w:tr>
      <w:permEnd w:id="0"/>
    </w:tbl>
    <w:p w:rsidR="00643690" w:rsidRDefault="00643690" w:rsidP="00643690">
      <w:pPr>
        <w:pStyle w:val="ab"/>
        <w:bidi/>
        <w:jc w:val="center"/>
        <w:rPr>
          <w:sz w:val="22"/>
          <w:szCs w:val="22"/>
          <w:rtl/>
        </w:rPr>
      </w:pPr>
    </w:p>
    <w:p w:rsidR="00643690" w:rsidRPr="00A73705" w:rsidRDefault="00643690" w:rsidP="00C22CC9">
      <w:pPr>
        <w:pStyle w:val="ab"/>
        <w:bidi/>
        <w:jc w:val="right"/>
        <w:rPr>
          <w:rFonts w:ascii="David" w:hAnsi="David" w:cstheme="minorBidi"/>
          <w:sz w:val="20"/>
          <w:szCs w:val="20"/>
          <w:rtl/>
        </w:rPr>
      </w:pPr>
      <w:r w:rsidRPr="00ED5F2B">
        <w:rPr>
          <w:rFonts w:ascii="David" w:hAnsi="David" w:hint="cs"/>
          <w:sz w:val="20"/>
          <w:szCs w:val="20"/>
          <w:rtl/>
        </w:rPr>
        <w:t xml:space="preserve">גרסה </w:t>
      </w:r>
      <w:r>
        <w:rPr>
          <w:rFonts w:ascii="David" w:hAnsi="David" w:hint="cs"/>
          <w:sz w:val="20"/>
          <w:szCs w:val="20"/>
          <w:rtl/>
        </w:rPr>
        <w:t>05</w:t>
      </w:r>
      <w:r w:rsidRPr="00ED5F2B">
        <w:rPr>
          <w:rFonts w:ascii="David" w:hAnsi="David" w:hint="cs"/>
          <w:sz w:val="20"/>
          <w:szCs w:val="20"/>
          <w:rtl/>
        </w:rPr>
        <w:t>/1</w:t>
      </w:r>
      <w:r>
        <w:rPr>
          <w:rFonts w:ascii="David" w:hAnsi="David" w:hint="cs"/>
          <w:sz w:val="20"/>
          <w:szCs w:val="20"/>
          <w:rtl/>
        </w:rPr>
        <w:t>8</w:t>
      </w:r>
      <w:r w:rsidR="00C22CC9">
        <w:rPr>
          <w:rFonts w:ascii="David" w:hAnsi="David" w:cstheme="minorBidi"/>
          <w:sz w:val="20"/>
          <w:szCs w:val="20"/>
          <w:rtl/>
        </w:rPr>
        <w:br/>
      </w:r>
      <w:r>
        <w:rPr>
          <w:rFonts w:ascii="David" w:hAnsi="David" w:cstheme="minorBidi" w:hint="cs"/>
          <w:sz w:val="20"/>
          <w:szCs w:val="20"/>
          <w:rtl/>
          <w:lang w:bidi="ar-JO"/>
        </w:rPr>
        <w:t xml:space="preserve">نسخة </w:t>
      </w:r>
      <w:r w:rsidRPr="00221D1D">
        <w:rPr>
          <w:rFonts w:ascii="David" w:hAnsi="David" w:hint="cs"/>
          <w:sz w:val="20"/>
          <w:szCs w:val="20"/>
          <w:rtl/>
        </w:rPr>
        <w:t>05/18</w:t>
      </w:r>
    </w:p>
    <w:p w:rsidR="00643690" w:rsidRPr="00A73705" w:rsidRDefault="00843F9B" w:rsidP="00643690">
      <w:pPr>
        <w:pStyle w:val="ab"/>
        <w:bidi/>
        <w:jc w:val="center"/>
        <w:rPr>
          <w:rFonts w:ascii="David" w:hAnsi="David" w:cstheme="minorBidi"/>
          <w:sz w:val="20"/>
          <w:szCs w:val="20"/>
          <w:rtl/>
          <w:lang w:bidi="ar-JO"/>
        </w:rPr>
      </w:pPr>
      <w:r w:rsidRPr="00843F9B">
        <w:rPr>
          <w:rFonts w:ascii="David" w:hAnsi="David"/>
          <w:b/>
          <w:bCs/>
          <w:noProof/>
          <w:sz w:val="20"/>
          <w:szCs w:val="20"/>
          <w:rtl/>
          <w:lang w:bidi="ar-SA"/>
        </w:rPr>
        <w:pict>
          <v:shape id="תיבת טקסט 2" o:spid="_x0000_s1062" type="#_x0000_t202" style="position:absolute;left:0;text-align:left;margin-left:2.2pt;margin-top:14.35pt;width:460.85pt;height:66.6pt;flip:x;z-index:2516602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" filled="f" fillcolor="#dbe5f1 [660]" strokecolor="black [3213]">
            <v:stroke dashstyle="dashDot"/>
            <v:textbox inset=",5mm">
              <w:txbxContent>
                <w:p w:rsidR="00187308" w:rsidRPr="00A162CD" w:rsidRDefault="00187308" w:rsidP="00C22CC9">
                  <w:pPr>
                    <w:jc w:val="center"/>
                    <w:rPr>
                      <w:rFonts w:cs="David"/>
                      <w:b/>
                      <w:bCs/>
                      <w:sz w:val="28"/>
                      <w:szCs w:val="28"/>
                      <w:rtl/>
                    </w:rPr>
                  </w:pPr>
                  <w:r w:rsidRPr="00A162CD">
                    <w:rPr>
                      <w:rFonts w:ascii="Lucida Grande" w:hAnsi="Lucida Grande" w:cs="David" w:hint="cs"/>
                      <w:b/>
                      <w:bCs/>
                      <w:sz w:val="28"/>
                      <w:szCs w:val="28"/>
                      <w:rtl/>
                    </w:rPr>
                    <w:t>ניתוח יצירת מעקף לדרכי הדמעות עם או ללא סטנט</w:t>
                  </w:r>
                  <w:r w:rsidRPr="00A162CD">
                    <w:rPr>
                      <w:rFonts w:ascii="David" w:hAnsi="David" w:cs="David"/>
                      <w:b/>
                      <w:bCs/>
                      <w:sz w:val="28"/>
                      <w:szCs w:val="28"/>
                      <w:rtl/>
                    </w:rPr>
                    <w:t xml:space="preserve"> </w:t>
                  </w:r>
                  <w:r>
                    <w:rPr>
                      <w:rFonts w:ascii="David" w:hAnsi="David"/>
                      <w:b/>
                      <w:bCs/>
                      <w:sz w:val="28"/>
                      <w:szCs w:val="28"/>
                      <w:rtl/>
                    </w:rPr>
                    <w:br/>
                  </w:r>
                  <w:r>
                    <w:rPr>
                      <w:rFonts w:ascii="David" w:hAnsi="David" w:hint="cs"/>
                      <w:b/>
                      <w:bCs/>
                      <w:sz w:val="28"/>
                      <w:szCs w:val="28"/>
                      <w:rtl/>
                      <w:lang w:bidi="ar-JO"/>
                    </w:rPr>
                    <w:t>عملية جراحية لتجاوز انسداد القنوات الدمعية مع أو بدون دعامات سيليكون</w:t>
                  </w:r>
                  <w:r w:rsidRPr="00A162CD">
                    <w:rPr>
                      <w:rFonts w:ascii="David" w:hAnsi="David" w:cs="David"/>
                      <w:b/>
                      <w:bCs/>
                      <w:sz w:val="28"/>
                      <w:szCs w:val="28"/>
                      <w:rtl/>
                    </w:rPr>
                    <w:t xml:space="preserve"> </w:t>
                  </w:r>
                  <w:r w:rsidRPr="00A162CD">
                    <w:rPr>
                      <w:rFonts w:cs="David"/>
                      <w:b/>
                      <w:bCs/>
                      <w:sz w:val="28"/>
                      <w:szCs w:val="28"/>
                      <w:rtl/>
                    </w:rPr>
                    <w:t>Dacryocystorhinostomy with or without silicone stenting</w:t>
                  </w:r>
                </w:p>
                <w:p w:rsidR="00187308" w:rsidRPr="00ED5F2B" w:rsidRDefault="00187308" w:rsidP="00643690">
                  <w:pPr>
                    <w:jc w:val="center"/>
                    <w:rPr>
                      <w:rFonts w:ascii="David" w:hAnsi="David" w:cs="David"/>
                      <w:b/>
                      <w:bCs/>
                      <w:sz w:val="28"/>
                      <w:szCs w:val="28"/>
                      <w:rtl/>
                      <w:cs/>
                    </w:rPr>
                  </w:pPr>
                </w:p>
              </w:txbxContent>
            </v:textbox>
          </v:shape>
        </w:pict>
      </w:r>
      <w:r w:rsidR="00643690" w:rsidRPr="00ED5F2B">
        <w:rPr>
          <w:rFonts w:ascii="David" w:hAnsi="David"/>
          <w:sz w:val="20"/>
          <w:szCs w:val="20"/>
          <w:rtl/>
        </w:rPr>
        <w:t>טופס</w:t>
      </w:r>
      <w:r w:rsidR="00643690" w:rsidRPr="00ED5F2B">
        <w:rPr>
          <w:rFonts w:ascii="David" w:hAnsi="David"/>
          <w:sz w:val="20"/>
          <w:szCs w:val="20"/>
        </w:rPr>
        <w:t xml:space="preserve"> </w:t>
      </w:r>
      <w:r w:rsidR="00643690" w:rsidRPr="00ED5F2B">
        <w:rPr>
          <w:rFonts w:ascii="David" w:hAnsi="David"/>
          <w:sz w:val="20"/>
          <w:szCs w:val="20"/>
          <w:rtl/>
        </w:rPr>
        <w:t>הסכמה</w:t>
      </w:r>
      <w:r w:rsidR="00643690" w:rsidRPr="00ED5F2B">
        <w:rPr>
          <w:rFonts w:ascii="David" w:hAnsi="David"/>
          <w:sz w:val="20"/>
          <w:szCs w:val="20"/>
        </w:rPr>
        <w:t xml:space="preserve"> </w:t>
      </w:r>
      <w:r w:rsidR="00643690" w:rsidRPr="00ED5F2B">
        <w:rPr>
          <w:rFonts w:ascii="David" w:hAnsi="David"/>
          <w:sz w:val="20"/>
          <w:szCs w:val="20"/>
          <w:rtl/>
        </w:rPr>
        <w:t>ל</w:t>
      </w:r>
      <w:r w:rsidR="00643690">
        <w:rPr>
          <w:rFonts w:ascii="David" w:hAnsi="David" w:hint="cs"/>
          <w:sz w:val="20"/>
          <w:szCs w:val="20"/>
          <w:rtl/>
        </w:rPr>
        <w:t xml:space="preserve">- </w:t>
      </w:r>
      <w:r w:rsidR="00643690">
        <w:rPr>
          <w:rFonts w:ascii="David" w:hAnsi="David" w:cstheme="minorBidi" w:hint="cs"/>
          <w:sz w:val="20"/>
          <w:szCs w:val="20"/>
          <w:rtl/>
          <w:lang w:bidi="ar-JO"/>
        </w:rPr>
        <w:t>نموذج موافقة ل-</w:t>
      </w:r>
    </w:p>
    <w:p w:rsidR="00643690" w:rsidRDefault="00643690" w:rsidP="00643690">
      <w:pPr>
        <w:autoSpaceDE w:val="0"/>
        <w:autoSpaceDN w:val="0"/>
        <w:adjustRightInd w:val="0"/>
        <w:spacing w:after="0" w:line="240" w:lineRule="auto"/>
        <w:rPr>
          <w:rFonts w:ascii="David" w:hAnsi="David" w:cs="David"/>
          <w:b/>
          <w:bCs/>
          <w:sz w:val="32"/>
          <w:szCs w:val="32"/>
          <w:rtl/>
        </w:rPr>
      </w:pPr>
    </w:p>
    <w:p w:rsidR="00643690" w:rsidRDefault="00643690" w:rsidP="00643690">
      <w:pPr>
        <w:autoSpaceDE w:val="0"/>
        <w:autoSpaceDN w:val="0"/>
        <w:adjustRightInd w:val="0"/>
        <w:spacing w:after="0" w:line="240" w:lineRule="auto"/>
        <w:rPr>
          <w:rFonts w:ascii="David" w:hAnsi="David" w:cs="David"/>
          <w:b/>
          <w:bCs/>
          <w:sz w:val="32"/>
          <w:szCs w:val="32"/>
          <w:rtl/>
        </w:rPr>
      </w:pPr>
    </w:p>
    <w:p w:rsidR="00643690" w:rsidRDefault="00643690" w:rsidP="00643690">
      <w:pPr>
        <w:autoSpaceDE w:val="0"/>
        <w:autoSpaceDN w:val="0"/>
        <w:adjustRightInd w:val="0"/>
        <w:spacing w:after="0" w:line="240" w:lineRule="auto"/>
        <w:rPr>
          <w:rFonts w:ascii="David" w:hAnsi="David" w:cs="David"/>
          <w:b/>
          <w:bCs/>
          <w:sz w:val="32"/>
          <w:szCs w:val="32"/>
          <w:rtl/>
        </w:rPr>
      </w:pPr>
    </w:p>
    <w:p w:rsidR="00643690" w:rsidRPr="00272B40" w:rsidRDefault="00643690" w:rsidP="00643690">
      <w:pPr>
        <w:autoSpaceDE w:val="0"/>
        <w:autoSpaceDN w:val="0"/>
        <w:adjustRightInd w:val="0"/>
        <w:spacing w:after="0" w:line="240" w:lineRule="auto"/>
        <w:rPr>
          <w:rFonts w:ascii="David" w:hAnsi="David" w:cs="David"/>
          <w:b/>
          <w:bCs/>
          <w:sz w:val="24"/>
          <w:szCs w:val="24"/>
          <w:rtl/>
        </w:rPr>
      </w:pPr>
    </w:p>
    <w:p w:rsidR="00643690" w:rsidRPr="00A818A3" w:rsidRDefault="00643690" w:rsidP="00643690">
      <w:pPr>
        <w:pStyle w:val="ab"/>
        <w:bidi/>
        <w:spacing w:line="240" w:lineRule="auto"/>
        <w:rPr>
          <w:rFonts w:ascii="David" w:hAnsi="David"/>
          <w:spacing w:val="0"/>
          <w:sz w:val="24"/>
          <w:szCs w:val="24"/>
          <w:rtl/>
        </w:rPr>
      </w:pPr>
      <w:r w:rsidRPr="00A818A3">
        <w:rPr>
          <w:rFonts w:ascii="David" w:hAnsi="David" w:cs="Times New Roman"/>
          <w:spacing w:val="0"/>
          <w:sz w:val="24"/>
          <w:szCs w:val="24"/>
          <w:rtl/>
          <w:lang w:bidi="ar-SA"/>
        </w:rPr>
        <w:t xml:space="preserve">الجهاز الدمعي ضروري </w:t>
      </w:r>
      <w:r w:rsidRPr="00A818A3">
        <w:rPr>
          <w:rFonts w:ascii="David" w:hAnsi="David" w:cs="Times New Roman" w:hint="cs"/>
          <w:spacing w:val="0"/>
          <w:sz w:val="24"/>
          <w:szCs w:val="24"/>
          <w:rtl/>
          <w:lang w:bidi="ar-SA"/>
        </w:rPr>
        <w:t>للصرف المناسب للدموع</w:t>
      </w:r>
      <w:r w:rsidRPr="00A818A3">
        <w:rPr>
          <w:rFonts w:ascii="David" w:hAnsi="David" w:cs="Times New Roman"/>
          <w:spacing w:val="0"/>
          <w:sz w:val="24"/>
          <w:szCs w:val="24"/>
          <w:rtl/>
          <w:lang w:bidi="ar-SA"/>
        </w:rPr>
        <w:t xml:space="preserve"> التي تحافظ على سطح القرنية الخارجي للقرنية.</w:t>
      </w:r>
      <w:r w:rsidRPr="00A818A3">
        <w:rPr>
          <w:rFonts w:ascii="David" w:hAnsi="David" w:hint="cs"/>
          <w:spacing w:val="0"/>
          <w:sz w:val="24"/>
          <w:szCs w:val="24"/>
          <w:rtl/>
        </w:rPr>
        <w:t xml:space="preserve"> </w:t>
      </w:r>
      <w:r w:rsidRPr="00A818A3">
        <w:rPr>
          <w:rFonts w:ascii="David" w:hAnsi="David" w:cs="Times New Roman"/>
          <w:spacing w:val="0"/>
          <w:sz w:val="24"/>
          <w:szCs w:val="24"/>
          <w:rtl/>
          <w:lang w:bidi="ar-SA"/>
        </w:rPr>
        <w:t xml:space="preserve">يتم </w:t>
      </w:r>
      <w:r>
        <w:rPr>
          <w:rFonts w:ascii="David" w:hAnsi="David" w:cs="Times New Roman" w:hint="cs"/>
          <w:spacing w:val="0"/>
          <w:sz w:val="24"/>
          <w:szCs w:val="24"/>
          <w:rtl/>
          <w:lang w:bidi="ar-SA"/>
        </w:rPr>
        <w:t>ت</w:t>
      </w:r>
      <w:r w:rsidRPr="00A818A3">
        <w:rPr>
          <w:rFonts w:ascii="David" w:hAnsi="David" w:cs="Times New Roman"/>
          <w:spacing w:val="0"/>
          <w:sz w:val="24"/>
          <w:szCs w:val="24"/>
          <w:rtl/>
          <w:lang w:bidi="ar-SA"/>
        </w:rPr>
        <w:t>جمع الدموع في كيس للدموع ومن هناك تفرز في الأنف. في بعض الأحيان</w:t>
      </w:r>
      <w:r>
        <w:rPr>
          <w:rFonts w:ascii="David" w:hAnsi="David" w:cs="Times New Roman" w:hint="cs"/>
          <w:spacing w:val="0"/>
          <w:sz w:val="24"/>
          <w:szCs w:val="24"/>
          <w:rtl/>
          <w:lang w:bidi="ar-SA"/>
        </w:rPr>
        <w:t>،</w:t>
      </w:r>
      <w:r w:rsidRPr="00A818A3">
        <w:rPr>
          <w:rFonts w:ascii="David" w:hAnsi="David" w:cs="Times New Roman" w:hint="cs"/>
          <w:spacing w:val="0"/>
          <w:sz w:val="24"/>
          <w:szCs w:val="24"/>
          <w:rtl/>
          <w:lang w:bidi="ar-SA"/>
        </w:rPr>
        <w:t xml:space="preserve"> و</w:t>
      </w:r>
      <w:r w:rsidRPr="00A818A3">
        <w:rPr>
          <w:rFonts w:ascii="David" w:hAnsi="David" w:cs="Times New Roman"/>
          <w:spacing w:val="0"/>
          <w:sz w:val="24"/>
          <w:szCs w:val="24"/>
          <w:rtl/>
          <w:lang w:bidi="ar-SA"/>
        </w:rPr>
        <w:t>لأسباب مختلفة</w:t>
      </w:r>
      <w:r>
        <w:rPr>
          <w:rFonts w:ascii="David" w:hAnsi="David" w:cs="Times New Roman" w:hint="cs"/>
          <w:spacing w:val="0"/>
          <w:sz w:val="24"/>
          <w:szCs w:val="24"/>
          <w:rtl/>
          <w:lang w:bidi="ar-SA"/>
        </w:rPr>
        <w:t>،</w:t>
      </w:r>
      <w:r w:rsidRPr="00A818A3">
        <w:rPr>
          <w:rFonts w:ascii="David" w:hAnsi="David" w:cs="Times New Roman" w:hint="cs"/>
          <w:spacing w:val="0"/>
          <w:sz w:val="24"/>
          <w:szCs w:val="24"/>
          <w:rtl/>
          <w:lang w:bidi="ar-SA"/>
        </w:rPr>
        <w:t xml:space="preserve"> </w:t>
      </w:r>
      <w:r w:rsidRPr="00A818A3">
        <w:rPr>
          <w:rFonts w:ascii="David" w:hAnsi="David" w:cs="Times New Roman"/>
          <w:spacing w:val="0"/>
          <w:sz w:val="24"/>
          <w:szCs w:val="24"/>
          <w:rtl/>
          <w:lang w:bidi="ar-SA"/>
        </w:rPr>
        <w:t xml:space="preserve"> فإن انسداد مجرى الدموع </w:t>
      </w:r>
      <w:r w:rsidRPr="00A818A3">
        <w:rPr>
          <w:rFonts w:ascii="David" w:hAnsi="David" w:cs="Times New Roman" w:hint="cs"/>
          <w:spacing w:val="0"/>
          <w:sz w:val="24"/>
          <w:szCs w:val="24"/>
          <w:rtl/>
          <w:lang w:bidi="ar-SA"/>
        </w:rPr>
        <w:t xml:space="preserve"> غير قابل للإصلاح</w:t>
      </w:r>
      <w:r w:rsidRPr="00A818A3">
        <w:rPr>
          <w:rFonts w:ascii="David" w:hAnsi="David" w:cs="Times New Roman"/>
          <w:spacing w:val="0"/>
          <w:sz w:val="24"/>
          <w:szCs w:val="24"/>
          <w:rtl/>
          <w:lang w:bidi="ar-SA"/>
        </w:rPr>
        <w:t xml:space="preserve"> ويتطلب إنشاء من</w:t>
      </w:r>
      <w:r w:rsidRPr="00A818A3">
        <w:rPr>
          <w:rFonts w:ascii="David" w:hAnsi="David" w:cs="Times New Roman" w:hint="cs"/>
          <w:spacing w:val="0"/>
          <w:sz w:val="24"/>
          <w:szCs w:val="24"/>
          <w:rtl/>
          <w:lang w:bidi="ar-SA"/>
        </w:rPr>
        <w:t>عطف والتفاف</w:t>
      </w:r>
      <w:r w:rsidRPr="00A818A3">
        <w:rPr>
          <w:rFonts w:ascii="David" w:hAnsi="David" w:cs="Times New Roman"/>
          <w:spacing w:val="0"/>
          <w:sz w:val="24"/>
          <w:szCs w:val="24"/>
          <w:rtl/>
          <w:lang w:bidi="ar-SA"/>
        </w:rPr>
        <w:t xml:space="preserve"> من أجل الحفاظ على التصريف الصحيح للدموع من العين إلى الأنف ومنع العدوى.</w:t>
      </w:r>
    </w:p>
    <w:p w:rsidR="00643690" w:rsidRPr="00A818A3" w:rsidRDefault="00643690" w:rsidP="00643690">
      <w:pPr>
        <w:pStyle w:val="ab"/>
        <w:bidi/>
        <w:spacing w:line="240" w:lineRule="auto"/>
        <w:rPr>
          <w:rFonts w:ascii="David" w:hAnsi="David"/>
          <w:spacing w:val="0"/>
          <w:sz w:val="24"/>
          <w:szCs w:val="24"/>
          <w:rtl/>
          <w:lang w:bidi="ar-SA"/>
        </w:rPr>
      </w:pPr>
      <w:r w:rsidRPr="00A818A3">
        <w:rPr>
          <w:rFonts w:ascii="David" w:hAnsi="David" w:cs="Times New Roman"/>
          <w:spacing w:val="0"/>
          <w:sz w:val="24"/>
          <w:szCs w:val="24"/>
          <w:rtl/>
          <w:lang w:bidi="ar-SA"/>
        </w:rPr>
        <w:t>يتم تنفيذ الإجراء عن طريق إنشاء فتحة تربط الكيس المسيل للدموع مباشرة إلى تجويف الأنف.</w:t>
      </w:r>
    </w:p>
    <w:p w:rsidR="00643690" w:rsidRPr="00A818A3" w:rsidRDefault="00643690" w:rsidP="00573BA5">
      <w:pPr>
        <w:pStyle w:val="ab"/>
        <w:bidi/>
        <w:spacing w:line="240" w:lineRule="auto"/>
        <w:rPr>
          <w:rFonts w:ascii="David" w:hAnsi="David" w:cs="Times New Roman"/>
          <w:spacing w:val="0"/>
          <w:sz w:val="24"/>
          <w:szCs w:val="24"/>
          <w:rtl/>
          <w:lang w:bidi="ar-SA"/>
        </w:rPr>
      </w:pPr>
      <w:r w:rsidRPr="00A818A3">
        <w:rPr>
          <w:rFonts w:ascii="David" w:hAnsi="David" w:cs="Times New Roman"/>
          <w:spacing w:val="0"/>
          <w:sz w:val="24"/>
          <w:szCs w:val="24"/>
          <w:rtl/>
          <w:lang w:bidi="ar-SA"/>
        </w:rPr>
        <w:t>وفق</w:t>
      </w:r>
      <w:r w:rsidR="00CF1270">
        <w:rPr>
          <w:rFonts w:ascii="David" w:hAnsi="David" w:cs="Times New Roman" w:hint="cs"/>
          <w:spacing w:val="0"/>
          <w:sz w:val="24"/>
          <w:szCs w:val="24"/>
          <w:rtl/>
          <w:lang w:bidi="ar-SA"/>
        </w:rPr>
        <w:t>ً</w:t>
      </w:r>
      <w:r w:rsidRPr="00A818A3">
        <w:rPr>
          <w:rFonts w:ascii="David" w:hAnsi="David" w:cs="Times New Roman"/>
          <w:spacing w:val="0"/>
          <w:sz w:val="24"/>
          <w:szCs w:val="24"/>
          <w:rtl/>
          <w:lang w:bidi="ar-SA"/>
        </w:rPr>
        <w:t>ا لفحص الجراح وقراره</w:t>
      </w:r>
      <w:r w:rsidR="00CF1270">
        <w:rPr>
          <w:rFonts w:ascii="David" w:hAnsi="David" w:cs="Times New Roman" w:hint="cs"/>
          <w:spacing w:val="0"/>
          <w:sz w:val="24"/>
          <w:szCs w:val="24"/>
          <w:rtl/>
          <w:lang w:bidi="ar-JO"/>
        </w:rPr>
        <w:t xml:space="preserve">، </w:t>
      </w:r>
      <w:r w:rsidRPr="00A818A3">
        <w:rPr>
          <w:rFonts w:ascii="David" w:hAnsi="David" w:cs="Times New Roman" w:hint="cs"/>
          <w:spacing w:val="0"/>
          <w:sz w:val="24"/>
          <w:szCs w:val="24"/>
          <w:rtl/>
        </w:rPr>
        <w:t xml:space="preserve"> </w:t>
      </w:r>
      <w:r w:rsidRPr="00A818A3">
        <w:rPr>
          <w:rFonts w:ascii="David" w:hAnsi="David" w:cs="Times New Roman"/>
          <w:spacing w:val="0"/>
          <w:sz w:val="24"/>
          <w:szCs w:val="24"/>
          <w:rtl/>
          <w:lang w:bidi="ar-SA"/>
        </w:rPr>
        <w:t xml:space="preserve"> يمكن إجراء الجراحة باستخدام طريقة مفتوحة عن طريق </w:t>
      </w:r>
      <w:r w:rsidRPr="00A818A3">
        <w:rPr>
          <w:rFonts w:ascii="David" w:hAnsi="David" w:cs="Times New Roman" w:hint="cs"/>
          <w:spacing w:val="0"/>
          <w:sz w:val="24"/>
          <w:szCs w:val="24"/>
          <w:rtl/>
          <w:lang w:bidi="ar-JO"/>
        </w:rPr>
        <w:t>شق</w:t>
      </w:r>
      <w:r w:rsidRPr="00A818A3">
        <w:rPr>
          <w:rFonts w:ascii="David" w:hAnsi="David" w:cs="Times New Roman"/>
          <w:spacing w:val="0"/>
          <w:sz w:val="24"/>
          <w:szCs w:val="24"/>
          <w:rtl/>
          <w:lang w:bidi="ar-SA"/>
        </w:rPr>
        <w:t xml:space="preserve"> في الجلد</w:t>
      </w:r>
      <w:r w:rsidR="00573BA5">
        <w:rPr>
          <w:rFonts w:cs="Times New Roman" w:hint="cs"/>
          <w:spacing w:val="0"/>
          <w:sz w:val="24"/>
          <w:szCs w:val="24"/>
          <w:rtl/>
          <w:lang w:bidi="ar-SA"/>
        </w:rPr>
        <w:t xml:space="preserve">، </w:t>
      </w:r>
      <w:r w:rsidRPr="00A818A3">
        <w:rPr>
          <w:rFonts w:ascii="David" w:hAnsi="David" w:cs="Times New Roman"/>
          <w:spacing w:val="0"/>
          <w:sz w:val="24"/>
          <w:szCs w:val="24"/>
          <w:rtl/>
          <w:lang w:bidi="ar-SA"/>
        </w:rPr>
        <w:t xml:space="preserve"> أو </w:t>
      </w:r>
      <w:r w:rsidRPr="00A818A3">
        <w:rPr>
          <w:rFonts w:ascii="David" w:hAnsi="David" w:cs="Times New Roman" w:hint="cs"/>
          <w:spacing w:val="0"/>
          <w:sz w:val="24"/>
          <w:szCs w:val="24"/>
          <w:rtl/>
          <w:lang w:bidi="ar-SA"/>
        </w:rPr>
        <w:t>ب</w:t>
      </w:r>
      <w:r w:rsidRPr="00A818A3">
        <w:rPr>
          <w:rFonts w:ascii="David" w:hAnsi="David" w:cs="Times New Roman"/>
          <w:spacing w:val="0"/>
          <w:sz w:val="24"/>
          <w:szCs w:val="24"/>
          <w:rtl/>
          <w:lang w:bidi="ar-SA"/>
        </w:rPr>
        <w:t xml:space="preserve">طريقة </w:t>
      </w:r>
      <w:r w:rsidRPr="00A818A3">
        <w:rPr>
          <w:rFonts w:ascii="David" w:hAnsi="David" w:cs="Times New Roman" w:hint="cs"/>
          <w:spacing w:val="0"/>
          <w:sz w:val="24"/>
          <w:szCs w:val="24"/>
          <w:rtl/>
          <w:lang w:bidi="ar-SA"/>
        </w:rPr>
        <w:t>المنظار</w:t>
      </w:r>
      <w:r w:rsidRPr="00A818A3">
        <w:rPr>
          <w:rFonts w:ascii="David" w:hAnsi="David" w:cs="Times New Roman"/>
          <w:spacing w:val="0"/>
          <w:sz w:val="24"/>
          <w:szCs w:val="24"/>
          <w:rtl/>
          <w:lang w:bidi="ar-SA"/>
        </w:rPr>
        <w:t xml:space="preserve"> </w:t>
      </w:r>
      <w:r w:rsidRPr="00A818A3">
        <w:rPr>
          <w:rFonts w:ascii="David" w:hAnsi="David" w:cs="Times New Roman" w:hint="cs"/>
          <w:spacing w:val="0"/>
          <w:sz w:val="24"/>
          <w:szCs w:val="24"/>
          <w:rtl/>
          <w:lang w:bidi="ar-SA"/>
        </w:rPr>
        <w:t>عبر</w:t>
      </w:r>
      <w:r w:rsidRPr="00A818A3">
        <w:rPr>
          <w:rFonts w:ascii="David" w:hAnsi="David" w:cs="Times New Roman"/>
          <w:spacing w:val="0"/>
          <w:sz w:val="24"/>
          <w:szCs w:val="24"/>
          <w:rtl/>
          <w:lang w:bidi="ar-SA"/>
        </w:rPr>
        <w:t xml:space="preserve"> الأنف. في كلتا الطريقتين</w:t>
      </w:r>
      <w:r w:rsidR="00CF1270">
        <w:rPr>
          <w:rFonts w:ascii="David" w:hAnsi="David" w:cs="Times New Roman" w:hint="cs"/>
          <w:spacing w:val="0"/>
          <w:sz w:val="24"/>
          <w:szCs w:val="24"/>
          <w:rtl/>
          <w:lang w:bidi="ar-SA"/>
        </w:rPr>
        <w:t xml:space="preserve">، </w:t>
      </w:r>
      <w:r w:rsidRPr="00A818A3">
        <w:rPr>
          <w:rFonts w:ascii="David" w:hAnsi="David" w:cs="Times New Roman" w:hint="cs"/>
          <w:spacing w:val="0"/>
          <w:sz w:val="24"/>
          <w:szCs w:val="24"/>
          <w:rtl/>
          <w:lang w:bidi="ar-SA"/>
        </w:rPr>
        <w:t xml:space="preserve"> </w:t>
      </w:r>
      <w:r w:rsidRPr="00A818A3">
        <w:rPr>
          <w:rFonts w:ascii="David" w:hAnsi="David" w:cs="Times New Roman"/>
          <w:spacing w:val="0"/>
          <w:sz w:val="24"/>
          <w:szCs w:val="24"/>
          <w:rtl/>
          <w:lang w:bidi="ar-SA"/>
        </w:rPr>
        <w:t xml:space="preserve">يتم توصيل </w:t>
      </w:r>
      <w:r w:rsidRPr="00A818A3">
        <w:rPr>
          <w:rFonts w:ascii="David" w:hAnsi="David" w:cs="Times New Roman" w:hint="cs"/>
          <w:spacing w:val="0"/>
          <w:sz w:val="24"/>
          <w:szCs w:val="24"/>
          <w:rtl/>
          <w:lang w:bidi="ar-SA"/>
        </w:rPr>
        <w:t>تجويف</w:t>
      </w:r>
      <w:r w:rsidRPr="00A818A3">
        <w:rPr>
          <w:rFonts w:ascii="David" w:hAnsi="David" w:cs="Times New Roman"/>
          <w:spacing w:val="0"/>
          <w:sz w:val="24"/>
          <w:szCs w:val="24"/>
          <w:rtl/>
          <w:lang w:bidi="ar-SA"/>
        </w:rPr>
        <w:t xml:space="preserve"> الكيس إلى تجويف الأنف ، وبالتالي تمكين إزالة الدموع الطبيعية من العين. في بعض الحالات ، يتم زرع أنبوب السيليكون وإزالته بعد فترة </w:t>
      </w:r>
      <w:r w:rsidRPr="00A818A3">
        <w:rPr>
          <w:rFonts w:ascii="David" w:hAnsi="David" w:cs="Times New Roman" w:hint="cs"/>
          <w:spacing w:val="0"/>
          <w:sz w:val="24"/>
          <w:szCs w:val="24"/>
          <w:rtl/>
          <w:lang w:bidi="ar-SA"/>
        </w:rPr>
        <w:t>بحسب</w:t>
      </w:r>
      <w:r w:rsidRPr="00A818A3">
        <w:rPr>
          <w:rFonts w:ascii="David" w:hAnsi="David" w:cs="Times New Roman"/>
          <w:spacing w:val="0"/>
          <w:sz w:val="24"/>
          <w:szCs w:val="24"/>
          <w:rtl/>
          <w:lang w:bidi="ar-SA"/>
        </w:rPr>
        <w:t xml:space="preserve"> تقدير الجراح. في بعض الحالات</w:t>
      </w:r>
      <w:r w:rsidRPr="00A818A3">
        <w:rPr>
          <w:rFonts w:ascii="David" w:hAnsi="David" w:cs="Times New Roman" w:hint="cs"/>
          <w:spacing w:val="0"/>
          <w:sz w:val="24"/>
          <w:szCs w:val="24"/>
          <w:rtl/>
          <w:lang w:bidi="ar-SA"/>
        </w:rPr>
        <w:t xml:space="preserve"> </w:t>
      </w:r>
      <w:r w:rsidRPr="00A818A3">
        <w:rPr>
          <w:rFonts w:ascii="David" w:hAnsi="David" w:cs="Times New Roman"/>
          <w:spacing w:val="0"/>
          <w:sz w:val="24"/>
          <w:szCs w:val="24"/>
          <w:rtl/>
          <w:lang w:bidi="ar-SA"/>
        </w:rPr>
        <w:t xml:space="preserve"> هناك حاجة إلى زرع أنبوب دائم</w:t>
      </w:r>
      <w:r w:rsidRPr="00A818A3">
        <w:rPr>
          <w:rFonts w:ascii="David" w:hAnsi="David" w:cs="Times New Roman" w:hint="cs"/>
          <w:spacing w:val="0"/>
          <w:sz w:val="24"/>
          <w:szCs w:val="24"/>
          <w:rtl/>
          <w:lang w:bidi="ar-SA"/>
        </w:rPr>
        <w:t xml:space="preserve"> </w:t>
      </w:r>
      <w:r w:rsidRPr="00A818A3">
        <w:rPr>
          <w:rFonts w:ascii="David" w:hAnsi="David" w:cs="Times New Roman"/>
          <w:spacing w:val="0"/>
          <w:sz w:val="24"/>
          <w:szCs w:val="24"/>
          <w:rtl/>
          <w:lang w:bidi="ar-SA"/>
        </w:rPr>
        <w:t xml:space="preserve"> </w:t>
      </w:r>
      <w:r w:rsidRPr="00A818A3">
        <w:rPr>
          <w:rFonts w:ascii="David" w:hAnsi="David" w:cs="Times New Roman" w:hint="cs"/>
          <w:spacing w:val="0"/>
          <w:sz w:val="24"/>
          <w:szCs w:val="24"/>
          <w:rtl/>
          <w:lang w:bidi="ar-SA"/>
        </w:rPr>
        <w:t>بحيث</w:t>
      </w:r>
      <w:r w:rsidRPr="00A818A3">
        <w:rPr>
          <w:rFonts w:ascii="David" w:hAnsi="David" w:cs="Times New Roman"/>
          <w:spacing w:val="0"/>
          <w:sz w:val="24"/>
          <w:szCs w:val="24"/>
          <w:rtl/>
          <w:lang w:bidi="ar-SA"/>
        </w:rPr>
        <w:t xml:space="preserve"> </w:t>
      </w:r>
      <w:r w:rsidR="00CF1270">
        <w:rPr>
          <w:rFonts w:ascii="David" w:hAnsi="David" w:cs="Times New Roman" w:hint="cs"/>
          <w:spacing w:val="0"/>
          <w:sz w:val="24"/>
          <w:szCs w:val="24"/>
          <w:rtl/>
          <w:lang w:bidi="ar-SA"/>
        </w:rPr>
        <w:t>ينشأ</w:t>
      </w:r>
      <w:r w:rsidRPr="00A818A3">
        <w:rPr>
          <w:rFonts w:ascii="David" w:hAnsi="David" w:cs="Times New Roman"/>
          <w:spacing w:val="0"/>
          <w:sz w:val="24"/>
          <w:szCs w:val="24"/>
          <w:rtl/>
          <w:lang w:bidi="ar-SA"/>
        </w:rPr>
        <w:t xml:space="preserve"> تجاوز</w:t>
      </w:r>
      <w:r w:rsidR="00CF1270">
        <w:rPr>
          <w:rFonts w:ascii="David" w:hAnsi="David" w:cs="Times New Roman" w:hint="cs"/>
          <w:spacing w:val="0"/>
          <w:sz w:val="24"/>
          <w:szCs w:val="24"/>
          <w:rtl/>
          <w:lang w:bidi="ar-SA"/>
        </w:rPr>
        <w:t>ً</w:t>
      </w:r>
      <w:r w:rsidRPr="00A818A3">
        <w:rPr>
          <w:rFonts w:ascii="David" w:hAnsi="David" w:cs="Times New Roman"/>
          <w:spacing w:val="0"/>
          <w:sz w:val="24"/>
          <w:szCs w:val="24"/>
          <w:rtl/>
          <w:lang w:bidi="ar-SA"/>
        </w:rPr>
        <w:t>ا كامل</w:t>
      </w:r>
      <w:r w:rsidR="00CF1270">
        <w:rPr>
          <w:rFonts w:ascii="David" w:hAnsi="David" w:cs="Times New Roman" w:hint="cs"/>
          <w:spacing w:val="0"/>
          <w:sz w:val="24"/>
          <w:szCs w:val="24"/>
          <w:rtl/>
          <w:lang w:bidi="ar-SA"/>
        </w:rPr>
        <w:t>ً</w:t>
      </w:r>
      <w:r w:rsidRPr="00A818A3">
        <w:rPr>
          <w:rFonts w:ascii="David" w:hAnsi="David" w:cs="Times New Roman"/>
          <w:spacing w:val="0"/>
          <w:sz w:val="24"/>
          <w:szCs w:val="24"/>
          <w:rtl/>
          <w:lang w:bidi="ar-SA"/>
        </w:rPr>
        <w:t xml:space="preserve">ا </w:t>
      </w:r>
      <w:r w:rsidRPr="00A818A3">
        <w:rPr>
          <w:rFonts w:ascii="David" w:hAnsi="David" w:cs="Times New Roman" w:hint="cs"/>
          <w:spacing w:val="0"/>
          <w:sz w:val="24"/>
          <w:szCs w:val="24"/>
          <w:rtl/>
          <w:lang w:bidi="ar-SA"/>
        </w:rPr>
        <w:t>لجهاز</w:t>
      </w:r>
      <w:r w:rsidRPr="00A818A3">
        <w:rPr>
          <w:rFonts w:ascii="David" w:hAnsi="David" w:cs="Times New Roman"/>
          <w:spacing w:val="0"/>
          <w:sz w:val="24"/>
          <w:szCs w:val="24"/>
          <w:rtl/>
          <w:lang w:bidi="ar-SA"/>
        </w:rPr>
        <w:t xml:space="preserve"> </w:t>
      </w:r>
      <w:r w:rsidRPr="00A818A3">
        <w:rPr>
          <w:rFonts w:ascii="David" w:hAnsi="David" w:cs="Times New Roman" w:hint="cs"/>
          <w:spacing w:val="0"/>
          <w:sz w:val="24"/>
          <w:szCs w:val="24"/>
          <w:rtl/>
          <w:lang w:bidi="ar-SA"/>
        </w:rPr>
        <w:t>الدمع</w:t>
      </w:r>
      <w:r w:rsidRPr="00A818A3">
        <w:rPr>
          <w:rFonts w:ascii="David" w:hAnsi="David" w:cs="Times New Roman"/>
          <w:spacing w:val="0"/>
          <w:sz w:val="24"/>
          <w:szCs w:val="24"/>
          <w:rtl/>
          <w:lang w:bidi="ar-SA"/>
        </w:rPr>
        <w:t xml:space="preserve"> ويتم تحديده وفقًا للعائق الذي تم اكتشافه أثناء الجراحة بسبب انسداد غير قابل ل</w:t>
      </w:r>
      <w:r w:rsidRPr="00A818A3">
        <w:rPr>
          <w:rFonts w:ascii="David" w:hAnsi="David" w:cs="Times New Roman" w:hint="cs"/>
          <w:spacing w:val="0"/>
          <w:sz w:val="24"/>
          <w:szCs w:val="24"/>
          <w:rtl/>
          <w:lang w:bidi="ar-SA"/>
        </w:rPr>
        <w:t>لإصلاح</w:t>
      </w:r>
      <w:r w:rsidRPr="00A818A3">
        <w:rPr>
          <w:rFonts w:ascii="David" w:hAnsi="David" w:cs="Times New Roman"/>
          <w:spacing w:val="0"/>
          <w:sz w:val="24"/>
          <w:szCs w:val="24"/>
          <w:rtl/>
          <w:lang w:bidi="ar-SA"/>
        </w:rPr>
        <w:t xml:space="preserve"> </w:t>
      </w:r>
      <w:r w:rsidRPr="00A818A3">
        <w:rPr>
          <w:rFonts w:ascii="David" w:hAnsi="David" w:cs="Times New Roman" w:hint="cs"/>
          <w:spacing w:val="0"/>
          <w:sz w:val="24"/>
          <w:szCs w:val="24"/>
          <w:rtl/>
          <w:lang w:bidi="ar-SA"/>
        </w:rPr>
        <w:t>الأمر الذي</w:t>
      </w:r>
      <w:r w:rsidRPr="00A818A3">
        <w:rPr>
          <w:rFonts w:ascii="David" w:hAnsi="David" w:cs="Times New Roman"/>
          <w:spacing w:val="0"/>
          <w:sz w:val="24"/>
          <w:szCs w:val="24"/>
          <w:rtl/>
          <w:lang w:bidi="ar-SA"/>
        </w:rPr>
        <w:t xml:space="preserve"> يتطلب</w:t>
      </w:r>
      <w:r w:rsidRPr="00A818A3">
        <w:rPr>
          <w:rFonts w:ascii="David" w:hAnsi="David" w:cs="Times New Roman" w:hint="cs"/>
          <w:spacing w:val="0"/>
          <w:sz w:val="24"/>
          <w:szCs w:val="24"/>
          <w:rtl/>
          <w:lang w:bidi="ar-JO"/>
        </w:rPr>
        <w:t xml:space="preserve"> زرع</w:t>
      </w:r>
      <w:r w:rsidR="00CF1270">
        <w:rPr>
          <w:rFonts w:ascii="David" w:hAnsi="David" w:cs="Times New Roman"/>
          <w:spacing w:val="0"/>
          <w:sz w:val="24"/>
          <w:szCs w:val="24"/>
          <w:rtl/>
          <w:lang w:bidi="ar-SA"/>
        </w:rPr>
        <w:t xml:space="preserve"> أنبوب دائم</w:t>
      </w:r>
      <w:r w:rsidR="00CF1270">
        <w:rPr>
          <w:rFonts w:ascii="David" w:hAnsi="David" w:cs="Times New Roman" w:hint="cs"/>
          <w:spacing w:val="0"/>
          <w:sz w:val="24"/>
          <w:szCs w:val="24"/>
          <w:rtl/>
          <w:lang w:bidi="ar-SA"/>
        </w:rPr>
        <w:t xml:space="preserve"> </w:t>
      </w:r>
      <w:r w:rsidRPr="00A818A3">
        <w:rPr>
          <w:rFonts w:ascii="David" w:hAnsi="David" w:cs="Times New Roman"/>
          <w:spacing w:val="0"/>
          <w:sz w:val="24"/>
          <w:szCs w:val="24"/>
          <w:rtl/>
          <w:lang w:bidi="ar-SA"/>
        </w:rPr>
        <w:t xml:space="preserve"> يربط كيس الملتحمة مع التجويف الأنفي مباشرةً.</w:t>
      </w:r>
      <w:r w:rsidRPr="00A818A3">
        <w:rPr>
          <w:rFonts w:ascii="David" w:hAnsi="David" w:cs="Times New Roman" w:hint="cs"/>
          <w:spacing w:val="0"/>
          <w:sz w:val="24"/>
          <w:szCs w:val="24"/>
          <w:rtl/>
          <w:lang w:bidi="ar-SA"/>
        </w:rPr>
        <w:t xml:space="preserve">  </w:t>
      </w:r>
    </w:p>
    <w:p w:rsidR="00643690" w:rsidRPr="00A818A3" w:rsidRDefault="00643690" w:rsidP="00643690">
      <w:pPr>
        <w:pStyle w:val="ab"/>
        <w:bidi/>
        <w:spacing w:line="240" w:lineRule="auto"/>
        <w:rPr>
          <w:rFonts w:ascii="David" w:hAnsi="David"/>
          <w:sz w:val="24"/>
          <w:szCs w:val="24"/>
          <w:rtl/>
        </w:rPr>
      </w:pPr>
      <w:r w:rsidRPr="00A818A3">
        <w:rPr>
          <w:rFonts w:ascii="David" w:hAnsi="David"/>
          <w:spacing w:val="0"/>
          <w:sz w:val="24"/>
          <w:szCs w:val="24"/>
          <w:rtl/>
        </w:rPr>
        <w:t>צורת</w:t>
      </w:r>
      <w:r w:rsidRPr="00A818A3">
        <w:rPr>
          <w:rFonts w:ascii="David" w:hAnsi="David"/>
          <w:spacing w:val="0"/>
          <w:sz w:val="24"/>
          <w:szCs w:val="24"/>
        </w:rPr>
        <w:t xml:space="preserve"> </w:t>
      </w:r>
      <w:r w:rsidRPr="00A818A3">
        <w:rPr>
          <w:rFonts w:ascii="David" w:hAnsi="David"/>
          <w:spacing w:val="0"/>
          <w:sz w:val="24"/>
          <w:szCs w:val="24"/>
          <w:rtl/>
        </w:rPr>
        <w:t>ההרדמה</w:t>
      </w:r>
      <w:r w:rsidRPr="00A818A3">
        <w:rPr>
          <w:rFonts w:ascii="David" w:hAnsi="David"/>
          <w:spacing w:val="0"/>
          <w:sz w:val="24"/>
          <w:szCs w:val="24"/>
        </w:rPr>
        <w:t xml:space="preserve"> </w:t>
      </w:r>
      <w:r w:rsidRPr="00A818A3">
        <w:rPr>
          <w:rFonts w:ascii="David" w:hAnsi="David"/>
          <w:spacing w:val="0"/>
          <w:sz w:val="24"/>
          <w:szCs w:val="24"/>
          <w:rtl/>
        </w:rPr>
        <w:t>המלווה</w:t>
      </w:r>
      <w:r w:rsidRPr="00A818A3">
        <w:rPr>
          <w:rFonts w:ascii="David" w:hAnsi="David"/>
          <w:spacing w:val="0"/>
          <w:sz w:val="24"/>
          <w:szCs w:val="24"/>
        </w:rPr>
        <w:t xml:space="preserve"> </w:t>
      </w:r>
      <w:r w:rsidRPr="00A818A3">
        <w:rPr>
          <w:rFonts w:ascii="David" w:hAnsi="David"/>
          <w:spacing w:val="0"/>
          <w:sz w:val="24"/>
          <w:szCs w:val="24"/>
          <w:rtl/>
        </w:rPr>
        <w:t>פעולה</w:t>
      </w:r>
      <w:r w:rsidRPr="00A818A3">
        <w:rPr>
          <w:rFonts w:ascii="David" w:hAnsi="David"/>
          <w:spacing w:val="0"/>
          <w:sz w:val="24"/>
          <w:szCs w:val="24"/>
        </w:rPr>
        <w:t xml:space="preserve"> </w:t>
      </w:r>
      <w:r w:rsidRPr="00A818A3">
        <w:rPr>
          <w:rFonts w:ascii="David" w:hAnsi="David"/>
          <w:spacing w:val="0"/>
          <w:sz w:val="24"/>
          <w:szCs w:val="24"/>
          <w:rtl/>
        </w:rPr>
        <w:t>זאת:</w:t>
      </w:r>
      <w:r w:rsidRPr="00A818A3">
        <w:rPr>
          <w:rFonts w:ascii="David" w:hAnsi="David"/>
          <w:sz w:val="24"/>
          <w:szCs w:val="24"/>
          <w:rtl/>
        </w:rPr>
        <w:t xml:space="preserve"> (הקף</w:t>
      </w:r>
      <w:r w:rsidRPr="00A818A3">
        <w:rPr>
          <w:rFonts w:ascii="David" w:hAnsi="David"/>
          <w:sz w:val="24"/>
          <w:szCs w:val="24"/>
        </w:rPr>
        <w:t xml:space="preserve"> </w:t>
      </w:r>
      <w:r w:rsidRPr="00A818A3">
        <w:rPr>
          <w:rFonts w:ascii="David" w:hAnsi="David"/>
          <w:sz w:val="24"/>
          <w:szCs w:val="24"/>
          <w:rtl/>
        </w:rPr>
        <w:t>בעיגול</w:t>
      </w:r>
      <w:r w:rsidRPr="00A818A3">
        <w:rPr>
          <w:rFonts w:ascii="David" w:hAnsi="David"/>
          <w:sz w:val="24"/>
          <w:szCs w:val="24"/>
        </w:rPr>
        <w:t xml:space="preserve"> </w:t>
      </w:r>
      <w:r w:rsidRPr="00A818A3">
        <w:rPr>
          <w:rFonts w:ascii="David" w:hAnsi="David"/>
          <w:sz w:val="24"/>
          <w:szCs w:val="24"/>
          <w:rtl/>
        </w:rPr>
        <w:t>את</w:t>
      </w:r>
      <w:r w:rsidRPr="00A818A3">
        <w:rPr>
          <w:rFonts w:ascii="David" w:hAnsi="David"/>
          <w:sz w:val="24"/>
          <w:szCs w:val="24"/>
        </w:rPr>
        <w:t xml:space="preserve"> </w:t>
      </w:r>
      <w:r w:rsidRPr="00A818A3">
        <w:rPr>
          <w:rFonts w:ascii="David" w:hAnsi="David"/>
          <w:sz w:val="24"/>
          <w:szCs w:val="24"/>
          <w:rtl/>
        </w:rPr>
        <w:t>המתאים</w:t>
      </w:r>
      <w:r w:rsidRPr="00A818A3">
        <w:rPr>
          <w:rFonts w:ascii="David" w:hAnsi="David"/>
          <w:sz w:val="24"/>
          <w:szCs w:val="24"/>
        </w:rPr>
        <w:t>(</w:t>
      </w:r>
    </w:p>
    <w:p w:rsidR="00643690" w:rsidRPr="00A818A3" w:rsidRDefault="00643690" w:rsidP="00643690">
      <w:pPr>
        <w:pStyle w:val="ab"/>
        <w:bidi/>
        <w:spacing w:line="240" w:lineRule="auto"/>
        <w:rPr>
          <w:rFonts w:ascii="David" w:hAnsi="David"/>
          <w:sz w:val="24"/>
          <w:szCs w:val="24"/>
          <w:rtl/>
          <w:lang w:bidi="ar-SA"/>
        </w:rPr>
      </w:pPr>
      <w:r w:rsidRPr="00A818A3">
        <w:rPr>
          <w:rFonts w:ascii="David" w:hAnsi="David" w:cs="Times New Roman"/>
          <w:sz w:val="24"/>
          <w:szCs w:val="24"/>
          <w:rtl/>
          <w:lang w:bidi="ar-SA"/>
        </w:rPr>
        <w:t>طريقة التخدير المرافقة في هذه العملية: (أحط بدائرة الطريقة المناسبة)</w:t>
      </w:r>
    </w:p>
    <w:p w:rsidR="00643690" w:rsidRPr="00A818A3" w:rsidRDefault="00643690" w:rsidP="00643690">
      <w:pPr>
        <w:autoSpaceDE w:val="0"/>
        <w:autoSpaceDN w:val="0"/>
        <w:adjustRightInd w:val="0"/>
        <w:spacing w:after="120" w:line="240" w:lineRule="auto"/>
        <w:jc w:val="both"/>
        <w:rPr>
          <w:rFonts w:ascii="David" w:hAnsi="David" w:cs="David"/>
          <w:b/>
          <w:bCs/>
          <w:sz w:val="24"/>
          <w:szCs w:val="24"/>
          <w:rtl/>
        </w:rPr>
      </w:pPr>
      <w:r w:rsidRPr="00A818A3">
        <w:rPr>
          <w:rFonts w:ascii="David" w:hAnsi="David" w:cs="David"/>
          <w:b/>
          <w:bCs/>
          <w:sz w:val="24"/>
          <w:szCs w:val="24"/>
          <w:rtl/>
        </w:rPr>
        <w:t xml:space="preserve">ללא הרדמה     </w:t>
      </w:r>
      <w:r w:rsidRPr="00A818A3">
        <w:rPr>
          <w:rFonts w:ascii="David" w:hAnsi="David" w:cs="David"/>
          <w:b/>
          <w:bCs/>
          <w:sz w:val="24"/>
          <w:szCs w:val="24"/>
        </w:rPr>
        <w:t>/</w:t>
      </w:r>
      <w:r w:rsidRPr="00A818A3">
        <w:rPr>
          <w:rFonts w:ascii="David" w:hAnsi="David" w:cs="David"/>
          <w:b/>
          <w:bCs/>
          <w:sz w:val="24"/>
          <w:szCs w:val="24"/>
          <w:rtl/>
        </w:rPr>
        <w:t xml:space="preserve">      כללית     </w:t>
      </w:r>
      <w:r w:rsidRPr="00A818A3">
        <w:rPr>
          <w:rFonts w:ascii="David" w:hAnsi="David" w:cs="David"/>
          <w:b/>
          <w:bCs/>
          <w:sz w:val="24"/>
          <w:szCs w:val="24"/>
        </w:rPr>
        <w:t>/</w:t>
      </w:r>
      <w:r w:rsidRPr="00A818A3">
        <w:rPr>
          <w:rFonts w:ascii="David" w:hAnsi="David" w:cs="David"/>
          <w:b/>
          <w:bCs/>
          <w:sz w:val="24"/>
          <w:szCs w:val="24"/>
          <w:rtl/>
        </w:rPr>
        <w:t xml:space="preserve">      אזורית     </w:t>
      </w:r>
      <w:r w:rsidRPr="00A818A3">
        <w:rPr>
          <w:rFonts w:ascii="David" w:hAnsi="David" w:cs="David"/>
          <w:b/>
          <w:bCs/>
          <w:sz w:val="24"/>
          <w:szCs w:val="24"/>
        </w:rPr>
        <w:t>/</w:t>
      </w:r>
      <w:r w:rsidRPr="00A818A3">
        <w:rPr>
          <w:rFonts w:ascii="David" w:hAnsi="David" w:cs="David"/>
          <w:b/>
          <w:bCs/>
          <w:sz w:val="24"/>
          <w:szCs w:val="24"/>
          <w:rtl/>
        </w:rPr>
        <w:t xml:space="preserve">      מקומית </w:t>
      </w:r>
    </w:p>
    <w:p w:rsidR="00643690" w:rsidRPr="00A818A3" w:rsidRDefault="00643690" w:rsidP="00643690">
      <w:pPr>
        <w:autoSpaceDE w:val="0"/>
        <w:autoSpaceDN w:val="0"/>
        <w:adjustRightInd w:val="0"/>
        <w:spacing w:after="120" w:line="240" w:lineRule="auto"/>
        <w:jc w:val="both"/>
        <w:rPr>
          <w:rFonts w:ascii="David" w:hAnsi="David" w:cs="David"/>
          <w:b/>
          <w:bCs/>
          <w:sz w:val="24"/>
          <w:szCs w:val="24"/>
          <w:rtl/>
        </w:rPr>
      </w:pPr>
      <w:r w:rsidRPr="00A818A3">
        <w:rPr>
          <w:rFonts w:ascii="David" w:hAnsi="David" w:cs="Times New Roman"/>
          <w:b/>
          <w:bCs/>
          <w:sz w:val="24"/>
          <w:szCs w:val="24"/>
          <w:rtl/>
          <w:lang w:bidi="ar-SA"/>
        </w:rPr>
        <w:t>بدون تخدير       /      عام        /      ناحي       /      موضعي</w:t>
      </w:r>
      <w:r w:rsidRPr="00A818A3">
        <w:rPr>
          <w:rFonts w:ascii="David" w:hAnsi="David" w:cs="David" w:hint="cs"/>
          <w:b/>
          <w:bCs/>
          <w:sz w:val="24"/>
          <w:szCs w:val="24"/>
          <w:rtl/>
        </w:rPr>
        <w:t xml:space="preserve"> </w:t>
      </w:r>
    </w:p>
    <w:p w:rsidR="00643690" w:rsidRDefault="00643690" w:rsidP="00643690">
      <w:pPr>
        <w:autoSpaceDE w:val="0"/>
        <w:autoSpaceDN w:val="0"/>
        <w:adjustRightInd w:val="0"/>
        <w:spacing w:after="120" w:line="240" w:lineRule="auto"/>
        <w:jc w:val="both"/>
        <w:rPr>
          <w:rFonts w:ascii="David" w:hAnsi="David"/>
          <w:b/>
          <w:bCs/>
          <w:sz w:val="24"/>
          <w:szCs w:val="24"/>
          <w:rtl/>
        </w:rPr>
      </w:pPr>
      <w:r w:rsidRPr="00A818A3">
        <w:rPr>
          <w:rFonts w:ascii="David" w:hAnsi="David" w:cs="David" w:hint="cs"/>
          <w:b/>
          <w:bCs/>
          <w:sz w:val="24"/>
          <w:szCs w:val="24"/>
          <w:rtl/>
        </w:rPr>
        <w:t xml:space="preserve">שם המטופל: / </w:t>
      </w:r>
      <w:r w:rsidRPr="00A818A3">
        <w:rPr>
          <w:rFonts w:ascii="David" w:hAnsi="David" w:hint="cs"/>
          <w:b/>
          <w:bCs/>
          <w:sz w:val="24"/>
          <w:szCs w:val="24"/>
          <w:rtl/>
          <w:lang w:bidi="ar-JO"/>
        </w:rPr>
        <w:t>اسم المريض:</w:t>
      </w:r>
    </w:p>
    <w:tbl>
      <w:tblPr>
        <w:tblStyle w:val="aa"/>
        <w:bidiVisual/>
        <w:tblW w:w="4972"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9"/>
        <w:gridCol w:w="2225"/>
        <w:gridCol w:w="2351"/>
        <w:gridCol w:w="2506"/>
      </w:tblGrid>
      <w:tr w:rsidR="00DC37B5" w:rsidTr="00187308">
        <w:trPr>
          <w:trHeight w:val="644"/>
        </w:trPr>
        <w:tc>
          <w:tcPr>
            <w:tcW w:w="1241" w:type="pct"/>
            <w:tcBorders>
              <w:top w:val="single" w:sz="36" w:space="0" w:color="auto"/>
              <w:left w:val="nil"/>
              <w:bottom w:val="dotDash" w:sz="4" w:space="0" w:color="auto"/>
              <w:right w:val="nil"/>
            </w:tcBorders>
            <w:shd w:val="clear" w:color="auto" w:fill="FFFFFF" w:themeFill="background1"/>
          </w:tcPr>
          <w:p w:rsidR="00DC37B5" w:rsidRDefault="00DC37B5"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DC37B5" w:rsidRDefault="00DC37B5"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DC37B5" w:rsidRDefault="00DC37B5"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DC37B5" w:rsidRDefault="00DC37B5"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DC37B5" w:rsidRDefault="00DC37B5" w:rsidP="00DC37B5">
      <w:pPr>
        <w:autoSpaceDE w:val="0"/>
        <w:autoSpaceDN w:val="0"/>
        <w:adjustRightInd w:val="0"/>
        <w:spacing w:after="0" w:line="120" w:lineRule="auto"/>
        <w:jc w:val="both"/>
        <w:rPr>
          <w:rFonts w:ascii="David" w:hAnsi="David"/>
          <w:b/>
          <w:b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DC37B5" w:rsidTr="00187308">
        <w:tc>
          <w:tcPr>
            <w:tcW w:w="2297" w:type="dxa"/>
          </w:tcPr>
          <w:p w:rsidR="00DC37B5" w:rsidRPr="00C95D64" w:rsidRDefault="00DC37B5" w:rsidP="00187308">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298" w:type="dxa"/>
          </w:tcPr>
          <w:p w:rsidR="00DC37B5" w:rsidRPr="00C95D64" w:rsidRDefault="00DC37B5" w:rsidP="00187308">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298" w:type="dxa"/>
          </w:tcPr>
          <w:p w:rsidR="00DC37B5" w:rsidRPr="00C95D64" w:rsidRDefault="00DC37B5" w:rsidP="00187308">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298" w:type="dxa"/>
          </w:tcPr>
          <w:p w:rsidR="00DC37B5" w:rsidRPr="00C95D64" w:rsidRDefault="00DC37B5" w:rsidP="00187308">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DC37B5" w:rsidRPr="00A818A3" w:rsidRDefault="00DC37B5" w:rsidP="00643690">
      <w:pPr>
        <w:autoSpaceDE w:val="0"/>
        <w:autoSpaceDN w:val="0"/>
        <w:adjustRightInd w:val="0"/>
        <w:spacing w:after="120" w:line="240" w:lineRule="auto"/>
        <w:jc w:val="both"/>
        <w:rPr>
          <w:rFonts w:ascii="David" w:hAnsi="David"/>
          <w:b/>
          <w:bCs/>
          <w:sz w:val="24"/>
          <w:szCs w:val="24"/>
          <w:rtl/>
        </w:rPr>
      </w:pPr>
    </w:p>
    <w:p w:rsidR="00643690" w:rsidRPr="00A818A3" w:rsidRDefault="00643690" w:rsidP="00DC37B5">
      <w:pPr>
        <w:spacing w:after="0"/>
        <w:rPr>
          <w:rFonts w:ascii="David" w:hAnsi="David" w:cs="David"/>
          <w:sz w:val="24"/>
          <w:szCs w:val="24"/>
          <w:rtl/>
        </w:rPr>
      </w:pPr>
      <w:r w:rsidRPr="00A818A3">
        <w:rPr>
          <w:rFonts w:ascii="David" w:hAnsi="David" w:cs="David"/>
          <w:sz w:val="24"/>
          <w:szCs w:val="24"/>
          <w:rtl/>
        </w:rPr>
        <w:t>אני מצהיר/ה ומאשר/ת בזאת שקיבלתי הסבר מפורט בעל פה מד"ר:</w:t>
      </w:r>
    </w:p>
    <w:p w:rsidR="00643690" w:rsidRDefault="00643690" w:rsidP="00DC37B5">
      <w:pPr>
        <w:spacing w:after="0"/>
        <w:rPr>
          <w:rFonts w:ascii="David" w:hAnsi="David" w:cs="David"/>
          <w:sz w:val="24"/>
          <w:szCs w:val="24"/>
          <w:rtl/>
        </w:rPr>
      </w:pPr>
      <w:r w:rsidRPr="00A818A3">
        <w:rPr>
          <w:rFonts w:ascii="David" w:hAnsi="David" w:cs="Times New Roman"/>
          <w:sz w:val="24"/>
          <w:szCs w:val="24"/>
          <w:rtl/>
          <w:lang w:bidi="ar-SA"/>
        </w:rPr>
        <w:t>أنا أصرّح وأؤكد بذلك بأنني تلقيت شرح</w:t>
      </w:r>
      <w:r>
        <w:rPr>
          <w:rFonts w:ascii="David" w:hAnsi="David" w:cs="Times New Roman" w:hint="cs"/>
          <w:sz w:val="24"/>
          <w:szCs w:val="24"/>
          <w:rtl/>
          <w:lang w:bidi="ar-SA"/>
        </w:rPr>
        <w:t>ً</w:t>
      </w:r>
      <w:r w:rsidRPr="00A818A3">
        <w:rPr>
          <w:rFonts w:ascii="David" w:hAnsi="David" w:cs="Times New Roman"/>
          <w:sz w:val="24"/>
          <w:szCs w:val="24"/>
          <w:rtl/>
          <w:lang w:bidi="ar-SA"/>
        </w:rPr>
        <w:t>ا مفصّل</w:t>
      </w:r>
      <w:r w:rsidR="00CF1270">
        <w:rPr>
          <w:rFonts w:ascii="David" w:hAnsi="David" w:cs="Times New Roman" w:hint="cs"/>
          <w:sz w:val="24"/>
          <w:szCs w:val="24"/>
          <w:rtl/>
          <w:lang w:bidi="ar-SA"/>
        </w:rPr>
        <w:t>ً</w:t>
      </w:r>
      <w:r w:rsidRPr="00A818A3">
        <w:rPr>
          <w:rFonts w:ascii="David" w:hAnsi="David" w:cs="Times New Roman"/>
          <w:sz w:val="24"/>
          <w:szCs w:val="24"/>
          <w:rtl/>
          <w:lang w:bidi="ar-SA"/>
        </w:rPr>
        <w:t>ا وشفهي</w:t>
      </w:r>
      <w:r w:rsidR="00CF1270">
        <w:rPr>
          <w:rFonts w:ascii="David" w:hAnsi="David" w:cs="Times New Roman" w:hint="cs"/>
          <w:sz w:val="24"/>
          <w:szCs w:val="24"/>
          <w:rtl/>
          <w:lang w:bidi="ar-SA"/>
        </w:rPr>
        <w:t>ً</w:t>
      </w:r>
      <w:r w:rsidRPr="00A818A3">
        <w:rPr>
          <w:rFonts w:ascii="David" w:hAnsi="David" w:cs="Times New Roman"/>
          <w:sz w:val="24"/>
          <w:szCs w:val="24"/>
          <w:rtl/>
          <w:lang w:bidi="ar-SA"/>
        </w:rPr>
        <w:t>ا من الطبيب:</w:t>
      </w:r>
      <w:r w:rsidRPr="00A818A3">
        <w:rPr>
          <w:rFonts w:ascii="David" w:hAnsi="David" w:cs="David" w:hint="cs"/>
          <w:sz w:val="24"/>
          <w:szCs w:val="24"/>
          <w:rtl/>
        </w:rPr>
        <w:t xml:space="preserve"> </w:t>
      </w:r>
    </w:p>
    <w:p w:rsidR="00BF48BF" w:rsidRPr="00A818A3" w:rsidRDefault="00BF48BF" w:rsidP="00DC37B5">
      <w:pPr>
        <w:spacing w:after="0"/>
        <w:rPr>
          <w:rFonts w:ascii="David" w:hAnsi="David" w:cs="David"/>
          <w:sz w:val="24"/>
          <w:szCs w:val="24"/>
          <w:rtl/>
        </w:rPr>
      </w:pPr>
    </w:p>
    <w:tbl>
      <w:tblPr>
        <w:tblStyle w:val="aa"/>
        <w:bidiVisual/>
        <w:tblW w:w="9394"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604"/>
        <w:gridCol w:w="4790"/>
      </w:tblGrid>
      <w:tr w:rsidR="00643690" w:rsidRPr="00ED5F2B" w:rsidTr="005D71FA">
        <w:trPr>
          <w:trHeight w:val="417"/>
        </w:trPr>
        <w:tc>
          <w:tcPr>
            <w:tcW w:w="460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790"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bl>
    <w:p w:rsidR="00643690" w:rsidRDefault="00643690" w:rsidP="00BF48BF">
      <w:pPr>
        <w:spacing w:after="0" w:line="120" w:lineRule="auto"/>
        <w:rPr>
          <w:rFonts w:ascii="David" w:hAnsi="David" w:cs="Times New Roman"/>
          <w:b/>
          <w:bCs/>
          <w:rtl/>
        </w:rPr>
      </w:pPr>
    </w:p>
    <w:tbl>
      <w:tblPr>
        <w:tblStyle w:val="aa"/>
        <w:bidiVisual/>
        <w:tblW w:w="9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BF48BF" w:rsidRPr="00D52D78" w:rsidTr="00187308">
        <w:tc>
          <w:tcPr>
            <w:tcW w:w="4595" w:type="dxa"/>
            <w:vAlign w:val="center"/>
          </w:tcPr>
          <w:p w:rsidR="00BF48BF" w:rsidRPr="00D52D78" w:rsidRDefault="00BF48BF" w:rsidP="00187308">
            <w:pPr>
              <w:pStyle w:val="ab"/>
              <w:bidi/>
              <w:spacing w:before="120"/>
              <w:jc w:val="center"/>
              <w:rPr>
                <w:b/>
                <w:bCs/>
                <w:sz w:val="22"/>
                <w:szCs w:val="22"/>
                <w:rtl/>
              </w:rPr>
            </w:pPr>
            <w:r w:rsidRPr="00D52D78">
              <w:rPr>
                <w:rFonts w:ascii="David" w:hAnsi="David"/>
                <w:b/>
                <w:bCs/>
                <w:sz w:val="22"/>
                <w:szCs w:val="22"/>
                <w:rtl/>
              </w:rPr>
              <w:t>שם משפחה</w:t>
            </w:r>
          </w:p>
        </w:tc>
        <w:tc>
          <w:tcPr>
            <w:tcW w:w="4596" w:type="dxa"/>
            <w:vAlign w:val="center"/>
          </w:tcPr>
          <w:p w:rsidR="00BF48BF" w:rsidRPr="00D52D78" w:rsidRDefault="00BF48BF" w:rsidP="00187308">
            <w:pPr>
              <w:pStyle w:val="ab"/>
              <w:bidi/>
              <w:spacing w:before="120"/>
              <w:jc w:val="center"/>
              <w:rPr>
                <w:b/>
                <w:bCs/>
                <w:sz w:val="22"/>
                <w:szCs w:val="22"/>
              </w:rPr>
            </w:pPr>
            <w:r w:rsidRPr="00D52D78">
              <w:rPr>
                <w:rFonts w:ascii="David" w:hAnsi="David"/>
                <w:b/>
                <w:bCs/>
                <w:sz w:val="22"/>
                <w:szCs w:val="22"/>
                <w:rtl/>
              </w:rPr>
              <w:t>שם פרטי</w:t>
            </w:r>
          </w:p>
        </w:tc>
      </w:tr>
    </w:tbl>
    <w:p w:rsidR="00BF48BF" w:rsidRDefault="00BF48BF" w:rsidP="00BF48BF">
      <w:pPr>
        <w:spacing w:after="40"/>
        <w:rPr>
          <w:rFonts w:ascii="David" w:hAnsi="David" w:cs="Times New Roman"/>
          <w:b/>
          <w:bCs/>
          <w:rtl/>
        </w:rPr>
      </w:pPr>
      <w:r w:rsidRPr="00D52D78">
        <w:rPr>
          <w:rFonts w:ascii="David" w:hAnsi="David" w:cs="Times New Roman"/>
          <w:b/>
          <w:bCs/>
          <w:rtl/>
          <w:lang w:bidi="ar-SA"/>
        </w:rPr>
        <w:t xml:space="preserve">                    </w:t>
      </w:r>
      <w:r>
        <w:rPr>
          <w:rFonts w:ascii="David" w:hAnsi="David" w:cs="Times New Roman" w:hint="cs"/>
          <w:b/>
          <w:bCs/>
          <w:rtl/>
        </w:rPr>
        <w:t xml:space="preserve">     </w:t>
      </w:r>
      <w:r w:rsidRPr="00D52D78">
        <w:rPr>
          <w:rFonts w:ascii="David" w:hAnsi="David" w:cs="Times New Roman"/>
          <w:b/>
          <w:bCs/>
          <w:rtl/>
          <w:lang w:bidi="ar-SA"/>
        </w:rPr>
        <w:t xml:space="preserve">      اسم العائلة                                                                      الاسم الشخصي</w:t>
      </w:r>
    </w:p>
    <w:p w:rsidR="00BF48BF" w:rsidRDefault="00BF48BF" w:rsidP="00643690">
      <w:pPr>
        <w:spacing w:after="40"/>
        <w:rPr>
          <w:rFonts w:ascii="David" w:hAnsi="David" w:cs="Times New Roman"/>
          <w:b/>
          <w:bCs/>
          <w:rtl/>
        </w:rPr>
      </w:pPr>
    </w:p>
    <w:tbl>
      <w:tblPr>
        <w:tblpPr w:leftFromText="180" w:rightFromText="180" w:vertAnchor="text" w:horzAnchor="margin" w:tblpY="-1139"/>
        <w:bidiVisual/>
        <w:tblW w:w="0" w:type="auto"/>
        <w:shd w:val="clear" w:color="auto" w:fill="FFFFFF" w:themeFill="background1"/>
        <w:tblLook w:val="04A0"/>
      </w:tblPr>
      <w:tblGrid>
        <w:gridCol w:w="9191"/>
      </w:tblGrid>
      <w:tr w:rsidR="00643690" w:rsidRPr="00F00AF0" w:rsidTr="00187308">
        <w:tc>
          <w:tcPr>
            <w:tcW w:w="9191" w:type="dxa"/>
            <w:shd w:val="clear" w:color="auto" w:fill="FFFFFF" w:themeFill="background1"/>
          </w:tcPr>
          <w:p w:rsidR="00643690" w:rsidRDefault="00843F9B" w:rsidP="00187308">
            <w:pPr>
              <w:pStyle w:val="ab"/>
              <w:bidi/>
              <w:jc w:val="right"/>
              <w:rPr>
                <w:noProof/>
                <w:sz w:val="22"/>
                <w:szCs w:val="22"/>
                <w:rtl/>
              </w:rPr>
            </w:pPr>
            <w:permStart w:id="5" w:edGrp="everyone"/>
            <w:r>
              <w:rPr>
                <w:noProof/>
                <w:sz w:val="22"/>
                <w:szCs w:val="22"/>
                <w:rtl/>
              </w:rPr>
              <w:lastRenderedPageBreak/>
              <w:pict>
                <v:rect id="_x0000_s1070" style="position:absolute;margin-left:321.9pt;margin-top:.9pt;width:103.7pt;height:65.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70">
                    <w:txbxContent>
                      <w:p w:rsidR="00187308" w:rsidRDefault="00187308" w:rsidP="00643690">
                        <w:pPr>
                          <w:rPr>
                            <w:rtl/>
                          </w:rPr>
                        </w:pPr>
                        <w:permStart w:id="6" w:edGrp="everyone"/>
                      </w:p>
                      <w:p w:rsidR="00187308" w:rsidRPr="001D4560" w:rsidRDefault="00187308" w:rsidP="00643690">
                        <w:pPr>
                          <w:jc w:val="center"/>
                          <w:rPr>
                            <w:rFonts w:cs="David"/>
                            <w:sz w:val="18"/>
                            <w:szCs w:val="18"/>
                          </w:rPr>
                        </w:pPr>
                        <w:r w:rsidRPr="001D4560">
                          <w:rPr>
                            <w:rFonts w:cs="David" w:hint="cs"/>
                            <w:sz w:val="18"/>
                            <w:szCs w:val="18"/>
                            <w:rtl/>
                          </w:rPr>
                          <w:t>שם המוסד הרפואי / לוגו</w:t>
                        </w:r>
                        <w:permEnd w:id="6"/>
                      </w:p>
                    </w:txbxContent>
                  </v:textbox>
                  <w10:wrap anchorx="page"/>
                </v:rect>
              </w:pict>
            </w:r>
            <w:r>
              <w:rPr>
                <w:noProof/>
                <w:sz w:val="22"/>
                <w:szCs w:val="22"/>
                <w:rtl/>
              </w:rPr>
              <w:pict>
                <v:group id="_x0000_s1067" style="position:absolute;margin-left:-3.6pt;margin-top:-.6pt;width:118.5pt;height:91.35pt;z-index:251663360" coordorigin="924,732" coordsize="2370,1827">
                  <v:rect id="_x0000_s106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6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187308" w:rsidRPr="00272B40" w:rsidRDefault="00187308" w:rsidP="00643690">
                          <w:pPr>
                            <w:pStyle w:val="ab"/>
                            <w:bidi/>
                            <w:jc w:val="center"/>
                            <w:rPr>
                              <w:sz w:val="16"/>
                              <w:szCs w:val="16"/>
                              <w:rtl/>
                              <w:cs/>
                            </w:rPr>
                          </w:pPr>
                          <w:permStart w:id="7" w:edGrp="everyone"/>
                          <w:r w:rsidRPr="00272B40">
                            <w:rPr>
                              <w:rFonts w:hint="cs"/>
                              <w:sz w:val="16"/>
                              <w:szCs w:val="16"/>
                              <w:rtl/>
                            </w:rPr>
                            <w:t>מדבקת המטופל</w:t>
                          </w:r>
                          <w:permEnd w:id="7"/>
                        </w:p>
                      </w:txbxContent>
                    </v:textbox>
                  </v:shape>
                  <w10:wrap anchorx="page"/>
                </v:group>
              </w:pict>
            </w:r>
          </w:p>
          <w:p w:rsidR="00643690" w:rsidRDefault="00643690" w:rsidP="00187308">
            <w:pPr>
              <w:pStyle w:val="ab"/>
              <w:bidi/>
              <w:jc w:val="right"/>
              <w:rPr>
                <w:sz w:val="22"/>
                <w:szCs w:val="22"/>
                <w:rtl/>
              </w:rPr>
            </w:pPr>
          </w:p>
          <w:p w:rsidR="00643690" w:rsidRPr="00F00AF0" w:rsidRDefault="00643690" w:rsidP="00187308">
            <w:pPr>
              <w:pStyle w:val="ab"/>
              <w:bidi/>
              <w:jc w:val="right"/>
              <w:rPr>
                <w:sz w:val="22"/>
                <w:szCs w:val="22"/>
                <w:rtl/>
              </w:rPr>
            </w:pPr>
          </w:p>
        </w:tc>
      </w:tr>
      <w:permEnd w:id="5"/>
    </w:tbl>
    <w:p w:rsidR="00643690" w:rsidRDefault="00643690" w:rsidP="00643690">
      <w:pPr>
        <w:spacing w:after="40"/>
        <w:rPr>
          <w:rFonts w:ascii="David" w:hAnsi="David" w:cs="Times New Roman"/>
          <w:b/>
          <w:bCs/>
          <w:rtl/>
        </w:rPr>
      </w:pPr>
    </w:p>
    <w:p w:rsidR="00643690" w:rsidRPr="00D52D78" w:rsidRDefault="00643690" w:rsidP="00643690">
      <w:pPr>
        <w:spacing w:after="40"/>
        <w:rPr>
          <w:rFonts w:ascii="David" w:hAnsi="David" w:cs="David"/>
          <w:b/>
          <w:bCs/>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643690" w:rsidRPr="00ED5F2B" w:rsidTr="00CA1D88">
        <w:trPr>
          <w:trHeight w:val="340"/>
        </w:trPr>
        <w:tc>
          <w:tcPr>
            <w:tcW w:w="2980"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8"/>
    </w:tbl>
    <w:p w:rsidR="00CA1D88" w:rsidRDefault="00CA1D88" w:rsidP="00CA1D88">
      <w:pPr>
        <w:autoSpaceDE w:val="0"/>
        <w:autoSpaceDN w:val="0"/>
        <w:adjustRightInd w:val="0"/>
        <w:spacing w:after="0" w:line="120" w:lineRule="auto"/>
        <w:jc w:val="both"/>
        <w:rPr>
          <w:rFonts w:ascii="David" w:hAnsi="David" w:cs="Times New Roman"/>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tblPr>
      <w:tblGrid>
        <w:gridCol w:w="3063"/>
        <w:gridCol w:w="3064"/>
        <w:gridCol w:w="3064"/>
      </w:tblGrid>
      <w:tr w:rsidR="00CA1D88" w:rsidRPr="00D52D78" w:rsidTr="00187308">
        <w:tc>
          <w:tcPr>
            <w:tcW w:w="3063" w:type="dxa"/>
            <w:shd w:val="clear" w:color="auto" w:fill="FFFFFF" w:themeFill="background1"/>
            <w:vAlign w:val="center"/>
          </w:tcPr>
          <w:p w:rsidR="00CA1D88" w:rsidRPr="00D52D78" w:rsidRDefault="00CA1D88" w:rsidP="00187308">
            <w:pPr>
              <w:pStyle w:val="ab"/>
              <w:bidi/>
              <w:spacing w:before="120"/>
              <w:jc w:val="center"/>
              <w:rPr>
                <w:b/>
                <w:bCs/>
                <w:sz w:val="22"/>
                <w:szCs w:val="22"/>
                <w:rtl/>
              </w:rPr>
            </w:pPr>
            <w:r w:rsidRPr="00D52D78">
              <w:rPr>
                <w:rFonts w:hint="cs"/>
                <w:b/>
                <w:bCs/>
                <w:sz w:val="22"/>
                <w:szCs w:val="22"/>
                <w:rtl/>
              </w:rPr>
              <w:t>תאריך</w:t>
            </w:r>
          </w:p>
        </w:tc>
        <w:tc>
          <w:tcPr>
            <w:tcW w:w="3064" w:type="dxa"/>
            <w:shd w:val="clear" w:color="auto" w:fill="FFFFFF" w:themeFill="background1"/>
            <w:vAlign w:val="center"/>
          </w:tcPr>
          <w:p w:rsidR="00CA1D88" w:rsidRPr="00D52D78" w:rsidRDefault="00CA1D88" w:rsidP="00187308">
            <w:pPr>
              <w:pStyle w:val="ab"/>
              <w:bidi/>
              <w:spacing w:before="120"/>
              <w:jc w:val="center"/>
              <w:rPr>
                <w:b/>
                <w:bCs/>
                <w:sz w:val="22"/>
                <w:szCs w:val="22"/>
                <w:rtl/>
              </w:rPr>
            </w:pPr>
            <w:r w:rsidRPr="00D52D78">
              <w:rPr>
                <w:rFonts w:hint="cs"/>
                <w:b/>
                <w:bCs/>
                <w:sz w:val="22"/>
                <w:szCs w:val="22"/>
                <w:rtl/>
              </w:rPr>
              <w:t>שעה</w:t>
            </w:r>
          </w:p>
        </w:tc>
        <w:tc>
          <w:tcPr>
            <w:tcW w:w="3064" w:type="dxa"/>
            <w:shd w:val="clear" w:color="auto" w:fill="FFFFFF" w:themeFill="background1"/>
            <w:vAlign w:val="center"/>
          </w:tcPr>
          <w:p w:rsidR="00CA1D88" w:rsidRPr="00D52D78" w:rsidRDefault="00CA1D88" w:rsidP="00187308">
            <w:pPr>
              <w:pStyle w:val="ab"/>
              <w:bidi/>
              <w:spacing w:before="120"/>
              <w:jc w:val="center"/>
              <w:rPr>
                <w:b/>
                <w:bCs/>
                <w:sz w:val="22"/>
                <w:szCs w:val="22"/>
              </w:rPr>
            </w:pPr>
            <w:r w:rsidRPr="00D52D78">
              <w:rPr>
                <w:rFonts w:hint="cs"/>
                <w:b/>
                <w:bCs/>
                <w:sz w:val="22"/>
                <w:szCs w:val="22"/>
                <w:rtl/>
              </w:rPr>
              <w:t>חתימת המטופל</w:t>
            </w:r>
          </w:p>
        </w:tc>
      </w:tr>
    </w:tbl>
    <w:p w:rsidR="00CA1D88" w:rsidRPr="00D52D78" w:rsidRDefault="00CA1D88" w:rsidP="00CA1D88">
      <w:pPr>
        <w:autoSpaceDE w:val="0"/>
        <w:autoSpaceDN w:val="0"/>
        <w:adjustRightInd w:val="0"/>
        <w:spacing w:after="120" w:line="240" w:lineRule="auto"/>
        <w:rPr>
          <w:rFonts w:ascii="David" w:hAnsi="David"/>
          <w:b/>
          <w:bCs/>
          <w:rtl/>
          <w:lang w:bidi="ar-JO"/>
        </w:rPr>
      </w:pPr>
      <w:r w:rsidRPr="00D52D78">
        <w:rPr>
          <w:rFonts w:ascii="David" w:hAnsi="David" w:hint="cs"/>
          <w:b/>
          <w:bCs/>
          <w:rtl/>
          <w:lang w:bidi="ar-JO"/>
        </w:rPr>
        <w:t xml:space="preserve">                   التاريخ                                           الساعة                                     توقيع المريض</w:t>
      </w:r>
    </w:p>
    <w:p w:rsidR="009811A7" w:rsidRPr="009811A7" w:rsidRDefault="009811A7" w:rsidP="009811A7">
      <w:pPr>
        <w:autoSpaceDE w:val="0"/>
        <w:autoSpaceDN w:val="0"/>
        <w:adjustRightInd w:val="0"/>
        <w:spacing w:after="120" w:line="240" w:lineRule="auto"/>
        <w:jc w:val="both"/>
        <w:rPr>
          <w:rFonts w:ascii="David" w:hAnsi="David" w:cs="David"/>
          <w:sz w:val="24"/>
          <w:szCs w:val="24"/>
          <w:rtl/>
        </w:rPr>
      </w:pPr>
      <w:r w:rsidRPr="009811A7">
        <w:rPr>
          <w:rFonts w:ascii="David" w:hAnsi="David" w:cs="David"/>
          <w:sz w:val="24"/>
          <w:szCs w:val="24"/>
          <w:rtl/>
        </w:rPr>
        <w:t>על</w:t>
      </w:r>
      <w:r w:rsidRPr="009811A7">
        <w:rPr>
          <w:rFonts w:ascii="David" w:hAnsi="David" w:cs="David"/>
          <w:sz w:val="24"/>
          <w:szCs w:val="24"/>
        </w:rPr>
        <w:t xml:space="preserve"> </w:t>
      </w:r>
      <w:r w:rsidRPr="009811A7">
        <w:rPr>
          <w:rFonts w:ascii="David" w:hAnsi="David" w:cs="David"/>
          <w:sz w:val="24"/>
          <w:szCs w:val="24"/>
          <w:rtl/>
        </w:rPr>
        <w:t>הצורך</w:t>
      </w:r>
      <w:r w:rsidRPr="009811A7">
        <w:rPr>
          <w:rFonts w:ascii="David" w:hAnsi="David" w:cs="David"/>
          <w:sz w:val="24"/>
          <w:szCs w:val="24"/>
        </w:rPr>
        <w:t xml:space="preserve"> </w:t>
      </w:r>
      <w:r w:rsidRPr="009811A7">
        <w:rPr>
          <w:rFonts w:ascii="David" w:hAnsi="David" w:cs="David"/>
          <w:sz w:val="24"/>
          <w:szCs w:val="24"/>
          <w:rtl/>
        </w:rPr>
        <w:t>בביצוע</w:t>
      </w:r>
      <w:r w:rsidRPr="009811A7">
        <w:rPr>
          <w:rFonts w:ascii="David" w:hAnsi="David" w:cs="David"/>
          <w:sz w:val="24"/>
          <w:szCs w:val="24"/>
        </w:rPr>
        <w:t xml:space="preserve"> </w:t>
      </w:r>
      <w:r w:rsidRPr="009811A7">
        <w:rPr>
          <w:rFonts w:ascii="David" w:hAnsi="David" w:cs="David" w:hint="cs"/>
          <w:sz w:val="24"/>
          <w:szCs w:val="24"/>
          <w:rtl/>
        </w:rPr>
        <w:t xml:space="preserve">ניתוח יצירת מעקף לדרכי הדמעות עם או ללא סטנט </w:t>
      </w:r>
      <w:r w:rsidRPr="009811A7">
        <w:rPr>
          <w:rFonts w:ascii="David" w:hAnsi="David" w:cs="David" w:hint="cs"/>
          <w:b/>
          <w:bCs/>
          <w:sz w:val="24"/>
          <w:szCs w:val="24"/>
          <w:rtl/>
        </w:rPr>
        <w:t>בעין ימין/</w:t>
      </w:r>
      <w:r>
        <w:rPr>
          <w:rFonts w:ascii="David" w:hAnsi="David" w:cs="David" w:hint="cs"/>
          <w:b/>
          <w:bCs/>
          <w:sz w:val="24"/>
          <w:szCs w:val="24"/>
          <w:rtl/>
        </w:rPr>
        <w:t xml:space="preserve"> </w:t>
      </w:r>
      <w:r w:rsidRPr="009811A7">
        <w:rPr>
          <w:rFonts w:ascii="David" w:hAnsi="David" w:cs="David" w:hint="cs"/>
          <w:b/>
          <w:bCs/>
          <w:sz w:val="24"/>
          <w:szCs w:val="24"/>
          <w:rtl/>
        </w:rPr>
        <w:t xml:space="preserve">שמאל </w:t>
      </w:r>
      <w:r w:rsidRPr="009811A7">
        <w:rPr>
          <w:rFonts w:ascii="David" w:hAnsi="David" w:cs="David"/>
          <w:sz w:val="24"/>
          <w:szCs w:val="24"/>
          <w:rtl/>
        </w:rPr>
        <w:t>(הקף</w:t>
      </w:r>
      <w:r w:rsidRPr="009811A7">
        <w:rPr>
          <w:rFonts w:ascii="David" w:hAnsi="David" w:cs="David"/>
          <w:sz w:val="24"/>
          <w:szCs w:val="24"/>
        </w:rPr>
        <w:t xml:space="preserve"> </w:t>
      </w:r>
      <w:r w:rsidRPr="009811A7">
        <w:rPr>
          <w:rFonts w:ascii="David" w:hAnsi="David" w:cs="David"/>
          <w:sz w:val="24"/>
          <w:szCs w:val="24"/>
          <w:rtl/>
        </w:rPr>
        <w:t>בעיגול</w:t>
      </w:r>
      <w:r w:rsidRPr="009811A7">
        <w:rPr>
          <w:rFonts w:ascii="David" w:hAnsi="David" w:cs="David"/>
          <w:sz w:val="24"/>
          <w:szCs w:val="24"/>
        </w:rPr>
        <w:t xml:space="preserve"> </w:t>
      </w:r>
      <w:r w:rsidRPr="009811A7">
        <w:rPr>
          <w:rFonts w:ascii="David" w:hAnsi="David" w:cs="David"/>
          <w:sz w:val="24"/>
          <w:szCs w:val="24"/>
          <w:rtl/>
        </w:rPr>
        <w:t>את</w:t>
      </w:r>
      <w:r w:rsidRPr="009811A7">
        <w:rPr>
          <w:rFonts w:ascii="David" w:hAnsi="David" w:cs="David"/>
          <w:sz w:val="24"/>
          <w:szCs w:val="24"/>
        </w:rPr>
        <w:t xml:space="preserve"> </w:t>
      </w:r>
      <w:r w:rsidRPr="009811A7">
        <w:rPr>
          <w:rFonts w:ascii="David" w:hAnsi="David" w:cs="David"/>
          <w:sz w:val="24"/>
          <w:szCs w:val="24"/>
          <w:rtl/>
        </w:rPr>
        <w:t>המתאים</w:t>
      </w:r>
      <w:r w:rsidRPr="009811A7">
        <w:rPr>
          <w:rFonts w:ascii="David" w:hAnsi="David" w:cs="David"/>
          <w:sz w:val="24"/>
          <w:szCs w:val="24"/>
        </w:rPr>
        <w:t>(</w:t>
      </w:r>
      <w:r w:rsidRPr="009811A7">
        <w:rPr>
          <w:rFonts w:ascii="David" w:hAnsi="David" w:cs="David" w:hint="cs"/>
          <w:sz w:val="24"/>
          <w:szCs w:val="24"/>
          <w:rtl/>
        </w:rPr>
        <w:t>.</w:t>
      </w:r>
    </w:p>
    <w:p w:rsidR="009811A7" w:rsidRDefault="00643690" w:rsidP="009811A7">
      <w:pPr>
        <w:pStyle w:val="ab"/>
        <w:bidi/>
        <w:spacing w:after="120" w:line="240" w:lineRule="auto"/>
        <w:rPr>
          <w:rFonts w:ascii="David" w:hAnsi="David"/>
          <w:sz w:val="24"/>
          <w:szCs w:val="24"/>
          <w:rtl/>
        </w:rPr>
      </w:pPr>
      <w:r w:rsidRPr="00D52D78">
        <w:rPr>
          <w:rFonts w:ascii="David" w:hAnsi="David" w:cs="Times New Roman" w:hint="cs"/>
          <w:sz w:val="24"/>
          <w:szCs w:val="24"/>
          <w:rtl/>
          <w:lang w:bidi="ar-JO"/>
        </w:rPr>
        <w:t>الحاجة ل</w:t>
      </w:r>
      <w:r w:rsidRPr="00D52D78">
        <w:rPr>
          <w:rFonts w:ascii="David" w:hAnsi="David" w:cs="Times New Roman"/>
          <w:sz w:val="24"/>
          <w:szCs w:val="24"/>
          <w:rtl/>
          <w:lang w:bidi="ar-SA"/>
        </w:rPr>
        <w:t xml:space="preserve">إجراء عملية جراحية لإنشاء مجرى جانبي للقنوات </w:t>
      </w:r>
      <w:r w:rsidRPr="00D52D78">
        <w:rPr>
          <w:rFonts w:ascii="David" w:hAnsi="David" w:cs="Times New Roman" w:hint="cs"/>
          <w:sz w:val="24"/>
          <w:szCs w:val="24"/>
          <w:rtl/>
          <w:lang w:bidi="ar-SA"/>
        </w:rPr>
        <w:t>الدمعية</w:t>
      </w:r>
      <w:r w:rsidRPr="00D52D78">
        <w:rPr>
          <w:rFonts w:ascii="David" w:hAnsi="David" w:cs="Times New Roman"/>
          <w:sz w:val="24"/>
          <w:szCs w:val="24"/>
          <w:rtl/>
          <w:lang w:bidi="ar-SA"/>
        </w:rPr>
        <w:t xml:space="preserve"> مع أو بدون دعامة</w:t>
      </w:r>
      <w:r w:rsidR="009811A7">
        <w:rPr>
          <w:rFonts w:ascii="David" w:hAnsi="David" w:cs="Times New Roman" w:hint="cs"/>
          <w:sz w:val="24"/>
          <w:szCs w:val="24"/>
          <w:rtl/>
        </w:rPr>
        <w:t xml:space="preserve">, </w:t>
      </w:r>
      <w:r w:rsidR="009811A7" w:rsidRPr="009811A7">
        <w:rPr>
          <w:rFonts w:ascii="David" w:hAnsi="David" w:cs="Times New Roman"/>
          <w:b/>
          <w:bCs/>
          <w:spacing w:val="0"/>
          <w:sz w:val="24"/>
          <w:szCs w:val="24"/>
          <w:rtl/>
          <w:lang w:bidi="ar-SA"/>
        </w:rPr>
        <w:t>في العين اليمنى / اليسرى</w:t>
      </w:r>
      <w:r w:rsidR="009811A7" w:rsidRPr="008731DE">
        <w:rPr>
          <w:rFonts w:ascii="David" w:hAnsi="David" w:cs="Times New Roman"/>
          <w:spacing w:val="0"/>
          <w:sz w:val="24"/>
          <w:szCs w:val="24"/>
          <w:rtl/>
          <w:lang w:bidi="ar-SA"/>
        </w:rPr>
        <w:t xml:space="preserve"> (ضع دائرة </w:t>
      </w:r>
      <w:r w:rsidR="009811A7" w:rsidRPr="008731DE">
        <w:rPr>
          <w:rFonts w:ascii="David" w:hAnsi="David" w:cs="Times New Roman" w:hint="cs"/>
          <w:spacing w:val="0"/>
          <w:sz w:val="24"/>
          <w:szCs w:val="24"/>
          <w:rtl/>
          <w:lang w:bidi="ar-JO"/>
        </w:rPr>
        <w:t>في</w:t>
      </w:r>
      <w:r w:rsidR="009811A7" w:rsidRPr="008731DE">
        <w:rPr>
          <w:rFonts w:ascii="David" w:hAnsi="David" w:cs="Times New Roman"/>
          <w:spacing w:val="0"/>
          <w:sz w:val="24"/>
          <w:szCs w:val="24"/>
          <w:rtl/>
          <w:lang w:bidi="ar-SA"/>
        </w:rPr>
        <w:t xml:space="preserve"> </w:t>
      </w:r>
      <w:r w:rsidR="009811A7" w:rsidRPr="008731DE">
        <w:rPr>
          <w:rFonts w:ascii="David" w:hAnsi="David" w:cs="Times New Roman" w:hint="cs"/>
          <w:spacing w:val="0"/>
          <w:sz w:val="24"/>
          <w:szCs w:val="24"/>
          <w:rtl/>
          <w:lang w:bidi="ar-SA"/>
        </w:rPr>
        <w:t>المكان المناسب</w:t>
      </w:r>
      <w:r w:rsidR="009811A7" w:rsidRPr="008731DE">
        <w:rPr>
          <w:rFonts w:ascii="David" w:hAnsi="David" w:cs="Times New Roman"/>
          <w:spacing w:val="0"/>
          <w:sz w:val="24"/>
          <w:szCs w:val="24"/>
          <w:rtl/>
          <w:lang w:bidi="ar-SA"/>
        </w:rPr>
        <w:t>)</w:t>
      </w:r>
      <w:r w:rsidR="009811A7">
        <w:rPr>
          <w:rFonts w:ascii="David" w:hAnsi="David" w:hint="cs"/>
          <w:sz w:val="24"/>
          <w:szCs w:val="24"/>
          <w:rtl/>
        </w:rPr>
        <w:t>.</w:t>
      </w:r>
    </w:p>
    <w:p w:rsidR="00643690" w:rsidRPr="00D52D78" w:rsidRDefault="00643690" w:rsidP="00CF1270">
      <w:pPr>
        <w:autoSpaceDE w:val="0"/>
        <w:autoSpaceDN w:val="0"/>
        <w:adjustRightInd w:val="0"/>
        <w:spacing w:after="120" w:line="240" w:lineRule="auto"/>
        <w:jc w:val="both"/>
        <w:rPr>
          <w:rFonts w:ascii="David" w:hAnsi="David" w:cs="David"/>
          <w:sz w:val="24"/>
          <w:szCs w:val="24"/>
          <w:rtl/>
          <w:lang w:bidi="ar-SA"/>
        </w:rPr>
      </w:pPr>
      <w:proofErr w:type="gramStart"/>
      <w:r w:rsidRPr="00D52D78">
        <w:rPr>
          <w:rFonts w:ascii="David" w:hAnsi="David" w:cs="Times New Roman"/>
          <w:sz w:val="24"/>
          <w:szCs w:val="24"/>
          <w:rtl/>
          <w:lang w:bidi="ar-SA"/>
        </w:rPr>
        <w:t>كما</w:t>
      </w:r>
      <w:proofErr w:type="gramEnd"/>
      <w:r w:rsidRPr="00D52D78">
        <w:rPr>
          <w:rFonts w:ascii="David" w:hAnsi="David" w:cs="Times New Roman"/>
          <w:sz w:val="24"/>
          <w:szCs w:val="24"/>
          <w:rtl/>
          <w:lang w:bidi="ar-SA"/>
        </w:rPr>
        <w:t xml:space="preserve"> أوضح لي أنه لا يوجد بديل أفضل لإنشاء مسار جانبي للدموع </w:t>
      </w:r>
      <w:r w:rsidRPr="00D52D78">
        <w:rPr>
          <w:rFonts w:ascii="David" w:hAnsi="David" w:cs="Times New Roman" w:hint="cs"/>
          <w:sz w:val="24"/>
          <w:szCs w:val="24"/>
          <w:rtl/>
          <w:lang w:bidi="ar-SA"/>
        </w:rPr>
        <w:t>غير</w:t>
      </w:r>
      <w:r w:rsidRPr="00D52D78">
        <w:rPr>
          <w:rFonts w:ascii="David" w:hAnsi="David" w:cs="Times New Roman"/>
          <w:sz w:val="24"/>
          <w:szCs w:val="24"/>
          <w:rtl/>
          <w:lang w:bidi="ar-SA"/>
        </w:rPr>
        <w:t xml:space="preserve"> </w:t>
      </w:r>
      <w:r w:rsidRPr="00D52D78">
        <w:rPr>
          <w:rFonts w:ascii="David" w:hAnsi="David" w:cs="Times New Roman" w:hint="cs"/>
          <w:sz w:val="24"/>
          <w:szCs w:val="24"/>
          <w:rtl/>
          <w:lang w:bidi="ar-SA"/>
        </w:rPr>
        <w:t>العمل الجراحي</w:t>
      </w:r>
      <w:r w:rsidRPr="00D52D78">
        <w:rPr>
          <w:rFonts w:ascii="David" w:hAnsi="David" w:cs="Times New Roman"/>
          <w:sz w:val="24"/>
          <w:szCs w:val="24"/>
          <w:rtl/>
          <w:lang w:bidi="ar-SA"/>
        </w:rPr>
        <w:t xml:space="preserve">. يمكن </w:t>
      </w:r>
      <w:r w:rsidRPr="00D52D78">
        <w:rPr>
          <w:rFonts w:ascii="David" w:hAnsi="David" w:cs="Times New Roman" w:hint="cs"/>
          <w:sz w:val="24"/>
          <w:szCs w:val="24"/>
          <w:rtl/>
          <w:lang w:bidi="ar-SA"/>
        </w:rPr>
        <w:t>إبقاء</w:t>
      </w:r>
      <w:r w:rsidRPr="00D52D78">
        <w:rPr>
          <w:rFonts w:ascii="David" w:hAnsi="David" w:cs="Times New Roman"/>
          <w:sz w:val="24"/>
          <w:szCs w:val="24"/>
          <w:rtl/>
          <w:lang w:bidi="ar-SA"/>
        </w:rPr>
        <w:t xml:space="preserve"> </w:t>
      </w:r>
      <w:r w:rsidRPr="00D52D78">
        <w:rPr>
          <w:rFonts w:ascii="David" w:hAnsi="David" w:cs="Times New Roman" w:hint="cs"/>
          <w:sz w:val="24"/>
          <w:szCs w:val="24"/>
          <w:rtl/>
          <w:lang w:bidi="ar-SA"/>
        </w:rPr>
        <w:t>الانسداد</w:t>
      </w:r>
      <w:r w:rsidRPr="00D52D78">
        <w:rPr>
          <w:rFonts w:ascii="David" w:hAnsi="David" w:cs="Times New Roman"/>
          <w:sz w:val="24"/>
          <w:szCs w:val="24"/>
          <w:rtl/>
          <w:lang w:bidi="ar-SA"/>
        </w:rPr>
        <w:t xml:space="preserve"> </w:t>
      </w:r>
      <w:r w:rsidRPr="00D52D78">
        <w:rPr>
          <w:rFonts w:ascii="David" w:hAnsi="David" w:cs="Times New Roman" w:hint="cs"/>
          <w:sz w:val="24"/>
          <w:szCs w:val="24"/>
          <w:rtl/>
          <w:lang w:bidi="ar-SA"/>
        </w:rPr>
        <w:t>على حاله</w:t>
      </w:r>
      <w:r w:rsidR="00CF1270">
        <w:rPr>
          <w:rFonts w:ascii="David" w:hAnsi="David" w:cs="Times New Roman" w:hint="cs"/>
          <w:sz w:val="24"/>
          <w:szCs w:val="24"/>
          <w:rtl/>
          <w:lang w:bidi="ar-SA"/>
        </w:rPr>
        <w:t xml:space="preserve">، </w:t>
      </w:r>
      <w:r w:rsidRPr="00D52D78">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وسوف تستمر العدوى وهناك خطر من الإصابة المتكررة.</w:t>
      </w:r>
    </w:p>
    <w:p w:rsidR="00643690" w:rsidRPr="00D52D78" w:rsidRDefault="00643690" w:rsidP="00CF1270">
      <w:pPr>
        <w:autoSpaceDE w:val="0"/>
        <w:autoSpaceDN w:val="0"/>
        <w:adjustRightInd w:val="0"/>
        <w:spacing w:after="120" w:line="240" w:lineRule="auto"/>
        <w:jc w:val="both"/>
        <w:rPr>
          <w:rFonts w:ascii="David" w:hAnsi="David"/>
          <w:sz w:val="24"/>
          <w:szCs w:val="24"/>
          <w:rtl/>
          <w:lang w:bidi="ar-JO"/>
        </w:rPr>
      </w:pPr>
      <w:r w:rsidRPr="00D52D78">
        <w:rPr>
          <w:rFonts w:ascii="David" w:hAnsi="David" w:cs="Times New Roman"/>
          <w:sz w:val="24"/>
          <w:szCs w:val="24"/>
          <w:rtl/>
          <w:lang w:bidi="ar-SA"/>
        </w:rPr>
        <w:t>أنا أصرح وأؤكد بموجب هذا</w:t>
      </w:r>
      <w:r w:rsidR="00CF1270">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أنني تلقيت شرح</w:t>
      </w:r>
      <w:r w:rsidR="00CF1270">
        <w:rPr>
          <w:rFonts w:ascii="David" w:hAnsi="David" w:cs="Times New Roman" w:hint="cs"/>
          <w:sz w:val="24"/>
          <w:szCs w:val="24"/>
          <w:rtl/>
          <w:lang w:bidi="ar-SA"/>
        </w:rPr>
        <w:t>ً</w:t>
      </w:r>
      <w:r w:rsidRPr="00D52D78">
        <w:rPr>
          <w:rFonts w:ascii="David" w:hAnsi="David" w:cs="Times New Roman"/>
          <w:sz w:val="24"/>
          <w:szCs w:val="24"/>
          <w:rtl/>
          <w:lang w:bidi="ar-SA"/>
        </w:rPr>
        <w:t xml:space="preserve">ا حول الآثار الجانبية المحتملة بما في ذلك: </w:t>
      </w:r>
      <w:r w:rsidRPr="00D52D78">
        <w:rPr>
          <w:rFonts w:ascii="David" w:hAnsi="David" w:hint="cs"/>
          <w:sz w:val="24"/>
          <w:szCs w:val="24"/>
          <w:rtl/>
          <w:lang w:bidi="ar-JO"/>
        </w:rPr>
        <w:t>الألم وعدم الراحة</w:t>
      </w:r>
      <w:r w:rsidR="00CF1270">
        <w:rPr>
          <w:rFonts w:ascii="David" w:hAnsi="David" w:hint="cs"/>
          <w:sz w:val="24"/>
          <w:szCs w:val="24"/>
          <w:rtl/>
          <w:lang w:bidi="ar-JO"/>
        </w:rPr>
        <w:t>،</w:t>
      </w:r>
      <w:r w:rsidRPr="00D52D78">
        <w:rPr>
          <w:rFonts w:ascii="David" w:hAnsi="David" w:hint="cs"/>
          <w:sz w:val="24"/>
          <w:szCs w:val="24"/>
          <w:rtl/>
          <w:lang w:bidi="ar-JO"/>
        </w:rPr>
        <w:t xml:space="preserve"> وحساسية الجفون</w:t>
      </w:r>
      <w:r w:rsidR="00CF1270">
        <w:rPr>
          <w:rFonts w:ascii="David" w:hAnsi="David" w:hint="cs"/>
          <w:sz w:val="24"/>
          <w:szCs w:val="24"/>
          <w:rtl/>
          <w:lang w:bidi="ar-JO"/>
        </w:rPr>
        <w:t xml:space="preserve">، </w:t>
      </w:r>
      <w:r w:rsidRPr="00D52D78">
        <w:rPr>
          <w:rFonts w:ascii="David" w:hAnsi="David" w:hint="cs"/>
          <w:sz w:val="24"/>
          <w:szCs w:val="24"/>
          <w:rtl/>
          <w:lang w:bidi="ar-JO"/>
        </w:rPr>
        <w:t>زيادة ذرف الدموع لفترة طويلة ما بعد العملية الجراحية في الوقت الذي يتم فيه زرع الأنبوب وحتى بعد ازالته</w:t>
      </w:r>
      <w:r w:rsidR="00CF1270">
        <w:rPr>
          <w:rFonts w:ascii="David" w:hAnsi="David" w:hint="cs"/>
          <w:sz w:val="24"/>
          <w:szCs w:val="24"/>
          <w:rtl/>
          <w:lang w:bidi="ar-JO"/>
        </w:rPr>
        <w:t>،</w:t>
      </w:r>
      <w:r w:rsidRPr="00D52D78">
        <w:rPr>
          <w:rFonts w:ascii="David" w:hAnsi="David" w:hint="cs"/>
          <w:sz w:val="24"/>
          <w:szCs w:val="24"/>
          <w:rtl/>
          <w:lang w:bidi="ar-JO"/>
        </w:rPr>
        <w:t xml:space="preserve">  </w:t>
      </w:r>
      <w:r w:rsidRPr="00D52D78">
        <w:rPr>
          <w:rFonts w:ascii="David" w:hAnsi="David" w:cs="Arial"/>
          <w:sz w:val="24"/>
          <w:szCs w:val="24"/>
          <w:rtl/>
          <w:lang w:bidi="ar-JO"/>
        </w:rPr>
        <w:t>واحمرار الجفون والملتحمة يصاحبه أحيانًا إفراز وشعور بالحكة في الجفون في العين. قد يكون هناك</w:t>
      </w:r>
      <w:r w:rsidRPr="00D52D78">
        <w:rPr>
          <w:rFonts w:ascii="David" w:hAnsi="David" w:cs="Arial" w:hint="cs"/>
          <w:sz w:val="24"/>
          <w:szCs w:val="24"/>
          <w:rtl/>
          <w:lang w:bidi="ar-JO"/>
        </w:rPr>
        <w:t xml:space="preserve"> </w:t>
      </w:r>
      <w:r w:rsidRPr="00D52D78">
        <w:rPr>
          <w:rFonts w:ascii="David" w:hAnsi="David" w:cs="Arial" w:hint="eastAsia"/>
          <w:sz w:val="24"/>
          <w:szCs w:val="24"/>
          <w:rtl/>
          <w:lang w:bidi="ar-JO"/>
        </w:rPr>
        <w:t>إحساس</w:t>
      </w:r>
      <w:r w:rsidRPr="00D52D78">
        <w:rPr>
          <w:rFonts w:ascii="David" w:hAnsi="David" w:cs="Arial" w:hint="cs"/>
          <w:sz w:val="24"/>
          <w:szCs w:val="24"/>
          <w:rtl/>
          <w:lang w:bidi="ar-JO"/>
        </w:rPr>
        <w:t xml:space="preserve"> بوجود جسم غريب</w:t>
      </w:r>
      <w:r w:rsidR="00CF1270">
        <w:rPr>
          <w:rFonts w:ascii="David" w:hAnsi="David" w:cs="Arial" w:hint="cs"/>
          <w:sz w:val="24"/>
          <w:szCs w:val="24"/>
          <w:rtl/>
          <w:lang w:bidi="ar-JO"/>
        </w:rPr>
        <w:t xml:space="preserve"> </w:t>
      </w:r>
      <w:r w:rsidRPr="00D52D78">
        <w:rPr>
          <w:rFonts w:ascii="David" w:hAnsi="David" w:cs="Arial"/>
          <w:sz w:val="24"/>
          <w:szCs w:val="24"/>
          <w:rtl/>
          <w:lang w:bidi="ar-JO"/>
        </w:rPr>
        <w:t xml:space="preserve"> </w:t>
      </w:r>
      <w:r w:rsidRPr="00D52D78">
        <w:rPr>
          <w:rFonts w:ascii="David" w:hAnsi="David" w:cs="Arial" w:hint="cs"/>
          <w:sz w:val="24"/>
          <w:szCs w:val="24"/>
          <w:rtl/>
          <w:lang w:bidi="ar-JO"/>
        </w:rPr>
        <w:t>و</w:t>
      </w:r>
      <w:r w:rsidRPr="00D52D78">
        <w:rPr>
          <w:rFonts w:ascii="David" w:hAnsi="David" w:cs="Arial"/>
          <w:sz w:val="24"/>
          <w:szCs w:val="24"/>
          <w:rtl/>
          <w:lang w:bidi="ar-JO"/>
        </w:rPr>
        <w:t>قد يكون هناك نزيف و</w:t>
      </w:r>
      <w:r w:rsidRPr="00D52D78">
        <w:rPr>
          <w:rFonts w:ascii="David" w:hAnsi="David" w:cs="Arial" w:hint="cs"/>
          <w:sz w:val="24"/>
          <w:szCs w:val="24"/>
          <w:rtl/>
          <w:lang w:bidi="ar-JO"/>
        </w:rPr>
        <w:t>ربما يحدث</w:t>
      </w:r>
      <w:r w:rsidRPr="00D52D78">
        <w:rPr>
          <w:rFonts w:ascii="David" w:hAnsi="David" w:cs="Arial"/>
          <w:sz w:val="24"/>
          <w:szCs w:val="24"/>
          <w:rtl/>
          <w:lang w:bidi="ar-JO"/>
        </w:rPr>
        <w:t xml:space="preserve"> هناك إفراز بعد الجراحة أو</w:t>
      </w:r>
      <w:r w:rsidRPr="00D52D78">
        <w:rPr>
          <w:rFonts w:ascii="David" w:hAnsi="David" w:cs="Arial" w:hint="cs"/>
          <w:sz w:val="24"/>
          <w:szCs w:val="24"/>
          <w:rtl/>
          <w:lang w:bidi="ar-JO"/>
        </w:rPr>
        <w:t xml:space="preserve"> مع مرور الوقت.</w:t>
      </w:r>
    </w:p>
    <w:p w:rsidR="00643690" w:rsidRPr="00D52D78" w:rsidRDefault="00643690" w:rsidP="00573BA5">
      <w:pPr>
        <w:autoSpaceDE w:val="0"/>
        <w:autoSpaceDN w:val="0"/>
        <w:adjustRightInd w:val="0"/>
        <w:spacing w:after="120" w:line="240" w:lineRule="auto"/>
        <w:jc w:val="both"/>
        <w:rPr>
          <w:rFonts w:ascii="David" w:hAnsi="David" w:cs="Times New Roman"/>
          <w:sz w:val="24"/>
          <w:szCs w:val="24"/>
          <w:rtl/>
        </w:rPr>
      </w:pPr>
      <w:r w:rsidRPr="00D52D78">
        <w:rPr>
          <w:rFonts w:ascii="David" w:hAnsi="David" w:cs="Times New Roman" w:hint="cs"/>
          <w:sz w:val="24"/>
          <w:szCs w:val="24"/>
          <w:rtl/>
          <w:lang w:bidi="ar-JO"/>
        </w:rPr>
        <w:t>كذلك أوضح لي</w:t>
      </w:r>
      <w:r w:rsidR="00573BA5">
        <w:rPr>
          <w:rFonts w:ascii="David" w:hAnsi="David" w:cs="Times New Roman" w:hint="cs"/>
          <w:sz w:val="24"/>
          <w:szCs w:val="24"/>
          <w:rtl/>
          <w:lang w:bidi="ar-JO"/>
        </w:rPr>
        <w:t xml:space="preserve">، </w:t>
      </w:r>
      <w:r w:rsidRPr="00D52D78">
        <w:rPr>
          <w:rFonts w:ascii="David" w:hAnsi="David" w:cs="Times New Roman"/>
          <w:sz w:val="24"/>
          <w:szCs w:val="24"/>
          <w:rtl/>
          <w:lang w:bidi="ar-SA"/>
        </w:rPr>
        <w:t xml:space="preserve"> وأنا أفهم أن هناك </w:t>
      </w:r>
      <w:r w:rsidRPr="00D52D78">
        <w:rPr>
          <w:rFonts w:ascii="David" w:hAnsi="David" w:cs="Times New Roman" w:hint="cs"/>
          <w:sz w:val="24"/>
          <w:szCs w:val="24"/>
          <w:rtl/>
          <w:lang w:bidi="ar-SA"/>
        </w:rPr>
        <w:t>احتمال</w:t>
      </w:r>
      <w:r w:rsidRPr="00D52D78">
        <w:rPr>
          <w:rFonts w:ascii="David" w:hAnsi="David" w:cs="Times New Roman"/>
          <w:sz w:val="24"/>
          <w:szCs w:val="24"/>
          <w:rtl/>
          <w:lang w:bidi="ar-SA"/>
        </w:rPr>
        <w:t xml:space="preserve"> أن أثناء إجراء </w:t>
      </w:r>
      <w:bookmarkStart w:id="0" w:name="_Hlk519021451"/>
      <w:r w:rsidRPr="00D52D78">
        <w:rPr>
          <w:rFonts w:ascii="David" w:hAnsi="David" w:cs="Times New Roman" w:hint="cs"/>
          <w:sz w:val="24"/>
          <w:szCs w:val="24"/>
          <w:rtl/>
          <w:lang w:bidi="ar-JO"/>
        </w:rPr>
        <w:t xml:space="preserve">جراحة </w:t>
      </w:r>
      <w:r w:rsidRPr="00D52D78">
        <w:rPr>
          <w:rFonts w:ascii="David" w:hAnsi="David" w:cs="Times New Roman"/>
          <w:sz w:val="24"/>
          <w:szCs w:val="24"/>
          <w:rtl/>
          <w:lang w:bidi="ar-SA"/>
        </w:rPr>
        <w:t>إنشاء مجرى جانبي إلى القنوات ال</w:t>
      </w:r>
      <w:r w:rsidRPr="00D52D78">
        <w:rPr>
          <w:rFonts w:ascii="David" w:hAnsi="David" w:cs="Times New Roman" w:hint="cs"/>
          <w:sz w:val="24"/>
          <w:szCs w:val="24"/>
          <w:rtl/>
          <w:lang w:bidi="ar-SA"/>
        </w:rPr>
        <w:t>دمعية</w:t>
      </w:r>
      <w:r w:rsidRPr="00D52D78">
        <w:rPr>
          <w:rFonts w:ascii="David" w:hAnsi="David" w:cs="Times New Roman"/>
          <w:sz w:val="24"/>
          <w:szCs w:val="24"/>
          <w:rtl/>
          <w:lang w:bidi="ar-SA"/>
        </w:rPr>
        <w:t xml:space="preserve"> مع أو بدون دعامة </w:t>
      </w:r>
      <w:bookmarkEnd w:id="0"/>
      <w:r w:rsidRPr="00D52D78">
        <w:rPr>
          <w:rFonts w:ascii="David" w:hAnsi="David" w:cs="Times New Roman"/>
          <w:sz w:val="24"/>
          <w:szCs w:val="24"/>
          <w:rtl/>
          <w:lang w:bidi="ar-SA"/>
        </w:rPr>
        <w:t xml:space="preserve">سيصبح من الضروري </w:t>
      </w:r>
      <w:r w:rsidRPr="00D52D78">
        <w:rPr>
          <w:rFonts w:ascii="David" w:hAnsi="David" w:cs="Times New Roman" w:hint="cs"/>
          <w:sz w:val="24"/>
          <w:szCs w:val="24"/>
          <w:rtl/>
          <w:lang w:bidi="ar-SA"/>
        </w:rPr>
        <w:t>اتخاذ</w:t>
      </w:r>
      <w:r w:rsidRPr="00D52D78">
        <w:rPr>
          <w:rFonts w:ascii="David" w:hAnsi="David" w:cs="Times New Roman"/>
          <w:sz w:val="24"/>
          <w:szCs w:val="24"/>
          <w:rtl/>
          <w:lang w:bidi="ar-SA"/>
        </w:rPr>
        <w:t xml:space="preserve"> إجراءات علاجية </w:t>
      </w:r>
      <w:r w:rsidRPr="00D52D78">
        <w:rPr>
          <w:rFonts w:ascii="David" w:hAnsi="David" w:cs="Times New Roman" w:hint="cs"/>
          <w:sz w:val="24"/>
          <w:szCs w:val="24"/>
          <w:rtl/>
          <w:lang w:bidi="ar-SA"/>
        </w:rPr>
        <w:t>لإجراء العملية</w:t>
      </w:r>
      <w:r w:rsidRPr="00D52D78">
        <w:rPr>
          <w:rFonts w:ascii="David" w:hAnsi="David" w:cs="Times New Roman"/>
          <w:sz w:val="24"/>
          <w:szCs w:val="24"/>
          <w:rtl/>
          <w:lang w:bidi="ar-SA"/>
        </w:rPr>
        <w:t xml:space="preserve"> </w:t>
      </w:r>
      <w:r w:rsidRPr="00D52D78">
        <w:rPr>
          <w:rFonts w:ascii="David" w:hAnsi="David" w:cs="Times New Roman" w:hint="cs"/>
          <w:sz w:val="24"/>
          <w:szCs w:val="24"/>
          <w:rtl/>
          <w:lang w:bidi="ar-SA"/>
        </w:rPr>
        <w:t>الجراحية</w:t>
      </w:r>
      <w:r w:rsidRPr="00D52D78">
        <w:rPr>
          <w:rFonts w:ascii="David" w:hAnsi="David" w:cs="Times New Roman"/>
          <w:sz w:val="24"/>
          <w:szCs w:val="24"/>
          <w:rtl/>
          <w:lang w:bidi="ar-SA"/>
        </w:rPr>
        <w:t xml:space="preserve"> مثل: زرع أنبوب دائم</w:t>
      </w:r>
      <w:r w:rsidRPr="00D52D78">
        <w:rPr>
          <w:rFonts w:ascii="David" w:hAnsi="David" w:cs="Times New Roman" w:hint="cs"/>
          <w:sz w:val="24"/>
          <w:szCs w:val="24"/>
          <w:rtl/>
        </w:rPr>
        <w:t xml:space="preserve"> (</w:t>
      </w:r>
      <w:r w:rsidRPr="00D52D78">
        <w:rPr>
          <w:rFonts w:ascii="David" w:hAnsi="David" w:cs="Times New Roman" w:hint="cs"/>
          <w:sz w:val="24"/>
          <w:szCs w:val="24"/>
          <w:rtl/>
          <w:lang w:bidi="ar-JO"/>
        </w:rPr>
        <w:t>بيركس)</w:t>
      </w:r>
      <w:r w:rsidR="00573BA5">
        <w:rPr>
          <w:rFonts w:ascii="David" w:hAnsi="David" w:cs="Times New Roman" w:hint="cs"/>
          <w:sz w:val="24"/>
          <w:szCs w:val="24"/>
          <w:rtl/>
          <w:lang w:bidi="ar-JO"/>
        </w:rPr>
        <w:t>،</w:t>
      </w:r>
      <w:r w:rsidRPr="00D52D78">
        <w:rPr>
          <w:rFonts w:ascii="David" w:hAnsi="David" w:cs="Times New Roman" w:hint="cs"/>
          <w:sz w:val="24"/>
          <w:szCs w:val="24"/>
          <w:rtl/>
          <w:lang w:bidi="ar-JO"/>
        </w:rPr>
        <w:t xml:space="preserve"> وتوسيع فتحة الدموع</w:t>
      </w:r>
      <w:r w:rsidRPr="00D52D78">
        <w:rPr>
          <w:rFonts w:ascii="David" w:hAnsi="David" w:cs="Times New Roman" w:hint="cs"/>
          <w:sz w:val="24"/>
          <w:szCs w:val="24"/>
          <w:rtl/>
        </w:rPr>
        <w:t xml:space="preserve"> </w:t>
      </w:r>
      <w:r w:rsidRPr="00D52D78">
        <w:rPr>
          <w:rFonts w:ascii="David" w:hAnsi="David" w:cs="Times New Roman"/>
          <w:sz w:val="24"/>
          <w:szCs w:val="24"/>
          <w:rtl/>
        </w:rPr>
        <w:t>–</w:t>
      </w:r>
      <w:r w:rsidRPr="00D52D78">
        <w:rPr>
          <w:rFonts w:ascii="David" w:hAnsi="David" w:cs="Times New Roman" w:hint="cs"/>
          <w:sz w:val="24"/>
          <w:szCs w:val="24"/>
          <w:rtl/>
        </w:rPr>
        <w:t xml:space="preserve"> </w:t>
      </w:r>
      <w:r w:rsidRPr="00D52D78">
        <w:rPr>
          <w:rFonts w:ascii="David" w:hAnsi="David" w:cs="Times New Roman" w:hint="cs"/>
          <w:sz w:val="24"/>
          <w:szCs w:val="24"/>
          <w:rtl/>
          <w:lang w:bidi="ar-JO"/>
        </w:rPr>
        <w:t>النقطة (فونكتوم</w:t>
      </w:r>
      <w:r w:rsidR="00573BA5">
        <w:rPr>
          <w:rFonts w:ascii="David" w:hAnsi="David" w:cs="Times New Roman" w:hint="cs"/>
          <w:sz w:val="24"/>
          <w:szCs w:val="24"/>
          <w:rtl/>
          <w:lang w:bidi="ar-JO"/>
        </w:rPr>
        <w:t xml:space="preserve">) </w:t>
      </w:r>
      <w:r w:rsidRPr="00D52D78">
        <w:rPr>
          <w:rFonts w:ascii="David" w:hAnsi="David" w:cs="Times New Roman" w:hint="eastAsia"/>
          <w:sz w:val="24"/>
          <w:szCs w:val="24"/>
          <w:rtl/>
          <w:lang w:bidi="ar-JO"/>
        </w:rPr>
        <w:t>وإصلاح</w:t>
      </w:r>
      <w:r w:rsidRPr="00D52D78">
        <w:rPr>
          <w:rFonts w:ascii="David" w:hAnsi="David" w:cs="Times New Roman" w:hint="cs"/>
          <w:sz w:val="24"/>
          <w:szCs w:val="24"/>
          <w:rtl/>
          <w:lang w:bidi="ar-JO"/>
        </w:rPr>
        <w:t xml:space="preserve"> الحاجز الأنفي.</w:t>
      </w:r>
      <w:r w:rsidRPr="00D52D78">
        <w:rPr>
          <w:rFonts w:ascii="David" w:hAnsi="David" w:cs="Times New Roman" w:hint="cs"/>
          <w:sz w:val="24"/>
          <w:szCs w:val="24"/>
          <w:rtl/>
        </w:rPr>
        <w:t xml:space="preserve"> </w:t>
      </w:r>
    </w:p>
    <w:p w:rsidR="00643690" w:rsidRPr="00D52D78" w:rsidRDefault="00643690" w:rsidP="00573BA5">
      <w:pPr>
        <w:jc w:val="both"/>
        <w:rPr>
          <w:rFonts w:ascii="David" w:hAnsi="David"/>
          <w:sz w:val="24"/>
          <w:szCs w:val="24"/>
          <w:rtl/>
          <w:lang w:bidi="ar-JO"/>
        </w:rPr>
      </w:pPr>
      <w:r w:rsidRPr="00D52D78">
        <w:rPr>
          <w:rFonts w:ascii="David" w:hAnsi="David" w:cs="Times New Roman"/>
          <w:sz w:val="24"/>
          <w:szCs w:val="24"/>
          <w:rtl/>
          <w:lang w:bidi="ar-SA"/>
        </w:rPr>
        <w:t>كذلك</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تلقيت شرح</w:t>
      </w:r>
      <w:r w:rsidR="00573BA5">
        <w:rPr>
          <w:rFonts w:ascii="David" w:hAnsi="David" w:cs="Times New Roman" w:hint="cs"/>
          <w:sz w:val="24"/>
          <w:szCs w:val="24"/>
          <w:rtl/>
          <w:lang w:bidi="ar-SA"/>
        </w:rPr>
        <w:t>ً</w:t>
      </w:r>
      <w:r w:rsidRPr="00D52D78">
        <w:rPr>
          <w:rFonts w:ascii="David" w:hAnsi="David" w:cs="Times New Roman"/>
          <w:sz w:val="24"/>
          <w:szCs w:val="24"/>
          <w:rtl/>
          <w:lang w:bidi="ar-SA"/>
        </w:rPr>
        <w:t xml:space="preserve">ا حول المخاطر والمضاعفات المحتملة بما في ذلك: </w:t>
      </w:r>
      <w:r w:rsidRPr="00D52D78">
        <w:rPr>
          <w:rFonts w:ascii="David" w:hAnsi="David" w:hint="cs"/>
          <w:sz w:val="24"/>
          <w:szCs w:val="24"/>
          <w:rtl/>
          <w:lang w:bidi="ar-JO"/>
        </w:rPr>
        <w:t>ندوب جلدية</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خدش في القرنية</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نزيف</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تلوث</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إصابة في العين</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تدمع متواصل</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تندب في القنوات الدمعية وتندب في الأنف. الأمر الذي يتطلب إعادة تكرار العمليات الجراحية للدمع المتواصل</w:t>
      </w:r>
      <w:r w:rsidR="00573BA5">
        <w:rPr>
          <w:rFonts w:ascii="David" w:hAnsi="David" w:hint="cs"/>
          <w:sz w:val="24"/>
          <w:szCs w:val="24"/>
          <w:rtl/>
          <w:lang w:bidi="ar-JO"/>
        </w:rPr>
        <w:t xml:space="preserve">، </w:t>
      </w:r>
      <w:r w:rsidRPr="00D52D78">
        <w:rPr>
          <w:rFonts w:ascii="David" w:hAnsi="David" w:cs="David" w:hint="cs"/>
          <w:sz w:val="24"/>
          <w:szCs w:val="24"/>
          <w:rtl/>
        </w:rPr>
        <w:t xml:space="preserve"> </w:t>
      </w:r>
      <w:r w:rsidRPr="00D52D78">
        <w:rPr>
          <w:rFonts w:ascii="David" w:hAnsi="David" w:cs="Times New Roman"/>
          <w:sz w:val="24"/>
          <w:szCs w:val="24"/>
          <w:rtl/>
          <w:lang w:bidi="ar-SA"/>
        </w:rPr>
        <w:t>انسداد دائم يتطلب مزيدًا من العمليات الجراحية</w:t>
      </w:r>
      <w:r w:rsidR="00573BA5">
        <w:rPr>
          <w:rFonts w:ascii="David" w:hAnsi="David" w:cs="Times New Roman" w:hint="cs"/>
          <w:sz w:val="24"/>
          <w:szCs w:val="24"/>
          <w:rtl/>
          <w:lang w:bidi="ar-SA"/>
        </w:rPr>
        <w:t xml:space="preserve">، </w:t>
      </w:r>
      <w:r w:rsidRPr="00D52D78">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حركة الأنبوب</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سقوط الأنبوب أو فقدان الأنبوب. الأورام الحبيبية يمكن أيضا أن تنشأ في الأنف</w:t>
      </w:r>
      <w:r w:rsidRPr="00D52D78">
        <w:rPr>
          <w:rFonts w:ascii="David" w:hAnsi="David" w:hint="cs"/>
          <w:sz w:val="24"/>
          <w:szCs w:val="24"/>
          <w:rtl/>
          <w:lang w:bidi="ar-JO"/>
        </w:rPr>
        <w:t>. قد تحدث الإصابة في مبنى الأنف مثل</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الأصداف والحواجز والجيوب</w:t>
      </w:r>
      <w:r w:rsidR="00573BA5">
        <w:rPr>
          <w:rFonts w:ascii="David" w:hAnsi="David" w:hint="cs"/>
          <w:sz w:val="24"/>
          <w:szCs w:val="24"/>
          <w:rtl/>
          <w:lang w:bidi="ar-JO"/>
        </w:rPr>
        <w:t xml:space="preserve">. </w:t>
      </w:r>
      <w:r w:rsidRPr="00D52D78">
        <w:rPr>
          <w:rFonts w:ascii="David" w:hAnsi="David" w:hint="cs"/>
          <w:sz w:val="24"/>
          <w:szCs w:val="24"/>
          <w:rtl/>
          <w:lang w:bidi="ar-JO"/>
        </w:rPr>
        <w:t xml:space="preserve"> </w:t>
      </w:r>
      <w:r w:rsidRPr="00D52D78">
        <w:rPr>
          <w:rFonts w:ascii="David" w:hAnsi="David" w:cs="Arial"/>
          <w:sz w:val="24"/>
          <w:szCs w:val="24"/>
          <w:rtl/>
          <w:lang w:bidi="ar-JO"/>
        </w:rPr>
        <w:t xml:space="preserve">وفي حالات نادرة يمكن </w:t>
      </w:r>
      <w:r w:rsidRPr="00D52D78">
        <w:rPr>
          <w:rFonts w:ascii="David" w:hAnsi="David" w:cs="Arial" w:hint="cs"/>
          <w:sz w:val="24"/>
          <w:szCs w:val="24"/>
          <w:rtl/>
          <w:lang w:bidi="ar-JO"/>
        </w:rPr>
        <w:t>حدوث</w:t>
      </w:r>
      <w:r w:rsidRPr="00D52D78">
        <w:rPr>
          <w:rFonts w:ascii="David" w:hAnsi="David" w:cs="Arial"/>
          <w:sz w:val="24"/>
          <w:szCs w:val="24"/>
          <w:rtl/>
          <w:lang w:bidi="ar-JO"/>
        </w:rPr>
        <w:t xml:space="preserve"> تشقق يمكن من خلاله حدوث تسرب للسوائل من أغشية الدماغ.</w:t>
      </w:r>
    </w:p>
    <w:p w:rsidR="00643690" w:rsidRPr="00D52D78" w:rsidRDefault="00643690" w:rsidP="00573BA5">
      <w:pPr>
        <w:jc w:val="both"/>
        <w:rPr>
          <w:rFonts w:ascii="David" w:hAnsi="David" w:cs="David"/>
          <w:sz w:val="24"/>
          <w:szCs w:val="24"/>
          <w:rtl/>
        </w:rPr>
      </w:pPr>
      <w:r w:rsidRPr="00D52D78">
        <w:rPr>
          <w:rFonts w:ascii="David" w:hAnsi="David" w:cs="Times New Roman"/>
          <w:sz w:val="24"/>
          <w:szCs w:val="24"/>
          <w:rtl/>
          <w:lang w:bidi="ar-SA"/>
        </w:rPr>
        <w:t>أنا أصرّح وأؤكد بموجب هذا</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أنني تلقيت شرح</w:t>
      </w:r>
      <w:r w:rsidR="00573BA5">
        <w:rPr>
          <w:rFonts w:ascii="David" w:hAnsi="David" w:cs="Times New Roman" w:hint="cs"/>
          <w:sz w:val="24"/>
          <w:szCs w:val="24"/>
          <w:rtl/>
          <w:lang w:bidi="ar-SA"/>
        </w:rPr>
        <w:t>ً</w:t>
      </w:r>
      <w:r w:rsidRPr="00D52D78">
        <w:rPr>
          <w:rFonts w:ascii="David" w:hAnsi="David" w:cs="Times New Roman"/>
          <w:sz w:val="24"/>
          <w:szCs w:val="24"/>
          <w:rtl/>
          <w:lang w:bidi="ar-SA"/>
        </w:rPr>
        <w:t>ا وأنا أفهم ذلك</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أن هناك احتمال أثناء  إجراء جراحة</w:t>
      </w:r>
      <w:r w:rsidRPr="00D52D78">
        <w:rPr>
          <w:sz w:val="24"/>
          <w:szCs w:val="24"/>
          <w:rtl/>
          <w:lang w:bidi="ar-SA"/>
        </w:rPr>
        <w:t xml:space="preserve"> </w:t>
      </w:r>
      <w:r w:rsidRPr="00D52D78">
        <w:rPr>
          <w:rFonts w:ascii="David" w:hAnsi="David" w:cs="Times New Roman"/>
          <w:sz w:val="24"/>
          <w:szCs w:val="24"/>
          <w:rtl/>
          <w:lang w:bidi="ar-SA"/>
        </w:rPr>
        <w:t>إنشاء مجرى جانبي إلى القنوات الدمعية مع أو بدون دعامة</w:t>
      </w:r>
      <w:r w:rsidR="00573BA5">
        <w:rPr>
          <w:rFonts w:ascii="David" w:hAnsi="David" w:cs="Times New Roman" w:hint="cs"/>
          <w:sz w:val="24"/>
          <w:szCs w:val="24"/>
          <w:rtl/>
          <w:lang w:bidi="ar-SA"/>
        </w:rPr>
        <w:t xml:space="preserve">، </w:t>
      </w:r>
      <w:r w:rsidRPr="00D52D78">
        <w:rPr>
          <w:rFonts w:ascii="David" w:hAnsi="David" w:cs="Times New Roman" w:hint="cs"/>
          <w:sz w:val="24"/>
          <w:szCs w:val="24"/>
          <w:rtl/>
          <w:lang w:bidi="ar-SA"/>
        </w:rPr>
        <w:t xml:space="preserve"> </w:t>
      </w:r>
      <w:r w:rsidRPr="00D52D78">
        <w:rPr>
          <w:rFonts w:ascii="David" w:hAnsi="David" w:cs="Times New Roman"/>
          <w:sz w:val="24"/>
          <w:szCs w:val="24"/>
          <w:rtl/>
          <w:lang w:bidi="ar-SA"/>
        </w:rPr>
        <w:t>قد يتبين أن هناك حاجة بتوسيع نطاق أو تعديل أو اتخاذ إجراءات أخرى أو إضافية لا يمكن التنبؤ بها لإنقاذ الأرواح</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أو منع أي ضرر جسدي. لذلك</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أوافق أيضا على توسيع أو تعديل أو اتخاذ إجراءات أخرى أو إضافية</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w:t>
      </w:r>
      <w:r w:rsidRPr="00D52D78">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w:t>
      </w:r>
    </w:p>
    <w:p w:rsidR="00643690" w:rsidRPr="00D52D78" w:rsidRDefault="00643690" w:rsidP="00643690">
      <w:pPr>
        <w:autoSpaceDE w:val="0"/>
        <w:autoSpaceDN w:val="0"/>
        <w:adjustRightInd w:val="0"/>
        <w:spacing w:after="120" w:line="240" w:lineRule="auto"/>
        <w:jc w:val="both"/>
        <w:rPr>
          <w:rFonts w:ascii="David" w:hAnsi="David" w:cs="David"/>
          <w:sz w:val="24"/>
          <w:szCs w:val="24"/>
          <w:rtl/>
        </w:rPr>
      </w:pPr>
      <w:r w:rsidRPr="00D52D78">
        <w:rPr>
          <w:rFonts w:ascii="David" w:hAnsi="David" w:cs="David"/>
          <w:sz w:val="24"/>
          <w:szCs w:val="24"/>
          <w:rtl/>
        </w:rPr>
        <w:t>הוסבר</w:t>
      </w:r>
      <w:r w:rsidRPr="00D52D78">
        <w:rPr>
          <w:rFonts w:ascii="David" w:hAnsi="David" w:cs="David"/>
          <w:sz w:val="24"/>
          <w:szCs w:val="24"/>
        </w:rPr>
        <w:t xml:space="preserve"> </w:t>
      </w:r>
      <w:r w:rsidRPr="00D52D78">
        <w:rPr>
          <w:rFonts w:ascii="David" w:hAnsi="David" w:cs="David"/>
          <w:sz w:val="24"/>
          <w:szCs w:val="24"/>
          <w:rtl/>
        </w:rPr>
        <w:t>לי</w:t>
      </w:r>
      <w:r w:rsidRPr="00D52D78">
        <w:rPr>
          <w:rFonts w:ascii="David" w:hAnsi="David" w:cs="David"/>
          <w:sz w:val="24"/>
          <w:szCs w:val="24"/>
        </w:rPr>
        <w:t xml:space="preserve"> </w:t>
      </w:r>
      <w:r w:rsidRPr="00D52D78">
        <w:rPr>
          <w:rFonts w:ascii="David" w:hAnsi="David" w:cs="David"/>
          <w:sz w:val="24"/>
          <w:szCs w:val="24"/>
          <w:rtl/>
        </w:rPr>
        <w:t>שבמידה והפעולה</w:t>
      </w:r>
      <w:r w:rsidRPr="00D52D78">
        <w:rPr>
          <w:rFonts w:ascii="David" w:hAnsi="David" w:cs="David"/>
          <w:sz w:val="24"/>
          <w:szCs w:val="24"/>
        </w:rPr>
        <w:t xml:space="preserve"> </w:t>
      </w:r>
      <w:r w:rsidRPr="00D52D78">
        <w:rPr>
          <w:rFonts w:ascii="David" w:hAnsi="David" w:cs="David"/>
          <w:sz w:val="24"/>
          <w:szCs w:val="24"/>
          <w:rtl/>
        </w:rPr>
        <w:t>מתבצעת</w:t>
      </w:r>
      <w:r w:rsidRPr="00D52D78">
        <w:rPr>
          <w:rFonts w:ascii="David" w:hAnsi="David" w:cs="David"/>
          <w:sz w:val="24"/>
          <w:szCs w:val="24"/>
        </w:rPr>
        <w:t xml:space="preserve"> </w:t>
      </w:r>
      <w:r w:rsidRPr="00D52D78">
        <w:rPr>
          <w:rFonts w:ascii="David" w:hAnsi="David" w:cs="David"/>
          <w:sz w:val="24"/>
          <w:szCs w:val="24"/>
          <w:rtl/>
        </w:rPr>
        <w:t>בהרדמה</w:t>
      </w:r>
      <w:r w:rsidRPr="00D52D78">
        <w:rPr>
          <w:rFonts w:ascii="David" w:hAnsi="David" w:cs="David"/>
          <w:sz w:val="24"/>
          <w:szCs w:val="24"/>
        </w:rPr>
        <w:t xml:space="preserve">  </w:t>
      </w:r>
      <w:r w:rsidRPr="00D52D78">
        <w:rPr>
          <w:rFonts w:ascii="David" w:hAnsi="David" w:cs="David"/>
          <w:b/>
          <w:bCs/>
          <w:sz w:val="24"/>
          <w:szCs w:val="24"/>
          <w:rtl/>
        </w:rPr>
        <w:t xml:space="preserve">כללית   </w:t>
      </w:r>
      <w:r w:rsidRPr="00D52D78">
        <w:rPr>
          <w:rFonts w:ascii="David" w:hAnsi="David" w:cs="David"/>
          <w:b/>
          <w:bCs/>
          <w:sz w:val="24"/>
          <w:szCs w:val="24"/>
        </w:rPr>
        <w:t>/</w:t>
      </w:r>
      <w:r w:rsidRPr="00D52D78">
        <w:rPr>
          <w:rFonts w:ascii="David" w:hAnsi="David" w:cs="David"/>
          <w:b/>
          <w:bCs/>
          <w:sz w:val="24"/>
          <w:szCs w:val="24"/>
          <w:rtl/>
        </w:rPr>
        <w:t xml:space="preserve">   אזורית   </w:t>
      </w:r>
      <w:r w:rsidRPr="00D52D78">
        <w:rPr>
          <w:rFonts w:ascii="David" w:hAnsi="David" w:cs="David"/>
          <w:b/>
          <w:bCs/>
          <w:sz w:val="24"/>
          <w:szCs w:val="24"/>
        </w:rPr>
        <w:t>/</w:t>
      </w:r>
      <w:r w:rsidRPr="00D52D78">
        <w:rPr>
          <w:rFonts w:ascii="David" w:hAnsi="David" w:cs="David"/>
          <w:b/>
          <w:bCs/>
          <w:sz w:val="24"/>
          <w:szCs w:val="24"/>
          <w:rtl/>
        </w:rPr>
        <w:t xml:space="preserve">   חסימה</w:t>
      </w:r>
      <w:r w:rsidRPr="00D52D78">
        <w:rPr>
          <w:rFonts w:ascii="David" w:hAnsi="David" w:cs="David"/>
          <w:b/>
          <w:bCs/>
          <w:sz w:val="24"/>
          <w:szCs w:val="24"/>
        </w:rPr>
        <w:t xml:space="preserve"> </w:t>
      </w:r>
      <w:r w:rsidRPr="00D52D78">
        <w:rPr>
          <w:rFonts w:ascii="David" w:hAnsi="David" w:cs="David"/>
          <w:b/>
          <w:bCs/>
          <w:sz w:val="24"/>
          <w:szCs w:val="24"/>
          <w:rtl/>
        </w:rPr>
        <w:t>עצבית</w:t>
      </w:r>
      <w:r w:rsidRPr="00D52D78">
        <w:rPr>
          <w:rFonts w:ascii="David" w:hAnsi="David" w:cs="David"/>
          <w:sz w:val="24"/>
          <w:szCs w:val="24"/>
        </w:rPr>
        <w:t xml:space="preserve"> </w:t>
      </w:r>
      <w:r w:rsidRPr="00D52D78">
        <w:rPr>
          <w:rFonts w:ascii="David" w:hAnsi="David" w:cs="David"/>
          <w:sz w:val="24"/>
          <w:szCs w:val="24"/>
          <w:rtl/>
        </w:rPr>
        <w:t xml:space="preserve"> </w:t>
      </w:r>
      <w:r w:rsidRPr="00D52D78">
        <w:rPr>
          <w:rFonts w:ascii="David" w:hAnsi="David" w:cs="David"/>
          <w:sz w:val="24"/>
          <w:szCs w:val="24"/>
          <w:rtl/>
        </w:rPr>
        <w:br/>
        <w:t>ההסבר</w:t>
      </w:r>
      <w:r w:rsidRPr="00D52D78">
        <w:rPr>
          <w:rFonts w:ascii="David" w:hAnsi="David" w:cs="David"/>
          <w:sz w:val="24"/>
          <w:szCs w:val="24"/>
        </w:rPr>
        <w:t xml:space="preserve"> </w:t>
      </w:r>
      <w:r w:rsidRPr="00D52D78">
        <w:rPr>
          <w:rFonts w:ascii="David" w:hAnsi="David" w:cs="David"/>
          <w:sz w:val="24"/>
          <w:szCs w:val="24"/>
          <w:rtl/>
        </w:rPr>
        <w:t>על</w:t>
      </w:r>
      <w:r w:rsidRPr="00D52D78">
        <w:rPr>
          <w:rFonts w:ascii="David" w:hAnsi="David" w:cs="David"/>
          <w:sz w:val="24"/>
          <w:szCs w:val="24"/>
        </w:rPr>
        <w:t xml:space="preserve"> </w:t>
      </w:r>
      <w:r w:rsidRPr="00D52D78">
        <w:rPr>
          <w:rFonts w:ascii="David" w:hAnsi="David" w:cs="David"/>
          <w:sz w:val="24"/>
          <w:szCs w:val="24"/>
          <w:rtl/>
        </w:rPr>
        <w:t>ההרדמה יינתן</w:t>
      </w:r>
      <w:r w:rsidRPr="00D52D78">
        <w:rPr>
          <w:rFonts w:ascii="David" w:hAnsi="David" w:cs="David"/>
          <w:sz w:val="24"/>
          <w:szCs w:val="24"/>
        </w:rPr>
        <w:t xml:space="preserve"> </w:t>
      </w:r>
      <w:r w:rsidRPr="00D52D78">
        <w:rPr>
          <w:rFonts w:ascii="David" w:hAnsi="David" w:cs="David"/>
          <w:sz w:val="24"/>
          <w:szCs w:val="24"/>
          <w:rtl/>
        </w:rPr>
        <w:t>לי</w:t>
      </w:r>
      <w:r w:rsidRPr="00D52D78">
        <w:rPr>
          <w:rFonts w:ascii="David" w:hAnsi="David" w:cs="David"/>
          <w:sz w:val="24"/>
          <w:szCs w:val="24"/>
        </w:rPr>
        <w:t xml:space="preserve"> </w:t>
      </w:r>
      <w:r w:rsidRPr="00D52D78">
        <w:rPr>
          <w:rFonts w:ascii="David" w:hAnsi="David" w:cs="David"/>
          <w:sz w:val="24"/>
          <w:szCs w:val="24"/>
          <w:rtl/>
        </w:rPr>
        <w:t>על</w:t>
      </w:r>
      <w:r w:rsidRPr="00D52D78">
        <w:rPr>
          <w:rFonts w:ascii="David" w:hAnsi="David" w:cs="David"/>
          <w:sz w:val="24"/>
          <w:szCs w:val="24"/>
        </w:rPr>
        <w:t xml:space="preserve"> </w:t>
      </w:r>
      <w:r w:rsidRPr="00D52D78">
        <w:rPr>
          <w:rFonts w:ascii="David" w:hAnsi="David" w:cs="David"/>
          <w:sz w:val="24"/>
          <w:szCs w:val="24"/>
          <w:rtl/>
        </w:rPr>
        <w:t>ידי</w:t>
      </w:r>
      <w:r w:rsidRPr="00D52D78">
        <w:rPr>
          <w:rFonts w:ascii="David" w:hAnsi="David" w:cs="David"/>
          <w:sz w:val="24"/>
          <w:szCs w:val="24"/>
        </w:rPr>
        <w:t xml:space="preserve"> </w:t>
      </w:r>
      <w:r w:rsidRPr="00D52D78">
        <w:rPr>
          <w:rFonts w:ascii="David" w:hAnsi="David" w:cs="David"/>
          <w:sz w:val="24"/>
          <w:szCs w:val="24"/>
          <w:rtl/>
        </w:rPr>
        <w:t>מרדים</w:t>
      </w:r>
      <w:r w:rsidRPr="00D52D78">
        <w:rPr>
          <w:rFonts w:ascii="David" w:hAnsi="David" w:cs="David"/>
          <w:sz w:val="24"/>
          <w:szCs w:val="24"/>
        </w:rPr>
        <w:t>.</w:t>
      </w:r>
    </w:p>
    <w:p w:rsidR="00643690" w:rsidRPr="00D52D78" w:rsidRDefault="00643690" w:rsidP="009811A7">
      <w:pPr>
        <w:autoSpaceDE w:val="0"/>
        <w:autoSpaceDN w:val="0"/>
        <w:adjustRightInd w:val="0"/>
        <w:spacing w:after="0" w:line="240" w:lineRule="auto"/>
        <w:rPr>
          <w:rFonts w:ascii="David" w:hAnsi="David" w:cs="David"/>
          <w:sz w:val="24"/>
          <w:szCs w:val="24"/>
          <w:rtl/>
        </w:rPr>
      </w:pPr>
      <w:r w:rsidRPr="00D52D78">
        <w:rPr>
          <w:rFonts w:ascii="David" w:hAnsi="David" w:cs="Times New Roman"/>
          <w:sz w:val="24"/>
          <w:szCs w:val="24"/>
          <w:rtl/>
          <w:lang w:bidi="ar-SA"/>
        </w:rPr>
        <w:t xml:space="preserve">كما أوضح لي أنه إذا تم إجراء العملية تحت  تأثير         التخدير             العام      /      ناحي   </w:t>
      </w:r>
      <w:r w:rsidR="009811A7">
        <w:rPr>
          <w:rFonts w:ascii="David" w:hAnsi="David" w:cs="Times New Roman" w:hint="cs"/>
          <w:sz w:val="24"/>
          <w:szCs w:val="24"/>
          <w:rtl/>
        </w:rPr>
        <w:t xml:space="preserve">  </w:t>
      </w:r>
      <w:r w:rsidRPr="00D52D78">
        <w:rPr>
          <w:rFonts w:ascii="David" w:hAnsi="David" w:cs="Times New Roman"/>
          <w:sz w:val="24"/>
          <w:szCs w:val="24"/>
          <w:rtl/>
          <w:lang w:bidi="ar-SA"/>
        </w:rPr>
        <w:t xml:space="preserve"> /     انسداد عصبي    </w:t>
      </w:r>
    </w:p>
    <w:p w:rsidR="00643690" w:rsidRDefault="00643690" w:rsidP="007C7B60">
      <w:pPr>
        <w:autoSpaceDE w:val="0"/>
        <w:autoSpaceDN w:val="0"/>
        <w:adjustRightInd w:val="0"/>
        <w:spacing w:after="0" w:line="240" w:lineRule="auto"/>
        <w:jc w:val="both"/>
        <w:rPr>
          <w:rFonts w:ascii="David" w:hAnsi="David" w:cs="David"/>
          <w:sz w:val="24"/>
          <w:szCs w:val="24"/>
          <w:rtl/>
        </w:rPr>
      </w:pPr>
      <w:r w:rsidRPr="00D52D78">
        <w:rPr>
          <w:rFonts w:ascii="David" w:hAnsi="David" w:cs="Times New Roman"/>
          <w:sz w:val="24"/>
          <w:szCs w:val="24"/>
          <w:rtl/>
          <w:lang w:bidi="ar-SA"/>
        </w:rPr>
        <w:t>سيتم إعطاء شرح لي حول التخدير من قبل أطباء التخدير</w:t>
      </w:r>
      <w:r w:rsidRPr="00D52D78">
        <w:rPr>
          <w:rFonts w:ascii="David" w:hAnsi="David" w:cs="David" w:hint="cs"/>
          <w:sz w:val="24"/>
          <w:szCs w:val="24"/>
          <w:rtl/>
        </w:rPr>
        <w:t xml:space="preserve"> </w:t>
      </w:r>
      <w:r w:rsidR="007C7B60">
        <w:rPr>
          <w:rFonts w:ascii="David" w:hAnsi="David" w:cs="David" w:hint="cs"/>
          <w:sz w:val="24"/>
          <w:szCs w:val="24"/>
          <w:rtl/>
        </w:rPr>
        <w:t>.</w:t>
      </w:r>
    </w:p>
    <w:p w:rsidR="007C7B60" w:rsidRPr="00D52D78" w:rsidRDefault="007C7B60" w:rsidP="007C7B60">
      <w:pPr>
        <w:autoSpaceDE w:val="0"/>
        <w:autoSpaceDN w:val="0"/>
        <w:adjustRightInd w:val="0"/>
        <w:spacing w:after="0" w:line="240" w:lineRule="auto"/>
        <w:jc w:val="both"/>
        <w:rPr>
          <w:rFonts w:ascii="David" w:hAnsi="David" w:cs="David"/>
          <w:sz w:val="24"/>
          <w:szCs w:val="24"/>
          <w:rtl/>
        </w:rPr>
      </w:pPr>
    </w:p>
    <w:p w:rsidR="009811A7" w:rsidRDefault="00643690" w:rsidP="00573BA5">
      <w:pPr>
        <w:autoSpaceDE w:val="0"/>
        <w:autoSpaceDN w:val="0"/>
        <w:adjustRightInd w:val="0"/>
        <w:spacing w:after="120" w:line="240" w:lineRule="auto"/>
        <w:jc w:val="both"/>
        <w:rPr>
          <w:rFonts w:ascii="David" w:hAnsi="David" w:cs="Arial" w:hint="cs"/>
          <w:sz w:val="24"/>
          <w:szCs w:val="24"/>
          <w:rtl/>
        </w:rPr>
      </w:pPr>
      <w:r w:rsidRPr="00D52D78">
        <w:rPr>
          <w:rFonts w:ascii="David" w:hAnsi="David" w:hint="cs"/>
          <w:sz w:val="24"/>
          <w:szCs w:val="24"/>
          <w:rtl/>
          <w:lang w:bidi="ar-JO"/>
        </w:rPr>
        <w:t>اذا تم اجراء جراحة انشاء مجرى جانبي الى القنوات الدمعية مع أو بدون دعامة</w:t>
      </w:r>
      <w:r w:rsidR="00573BA5">
        <w:rPr>
          <w:rFonts w:ascii="David" w:hAnsi="David" w:hint="cs"/>
          <w:sz w:val="24"/>
          <w:szCs w:val="24"/>
          <w:rtl/>
          <w:lang w:bidi="ar-JO"/>
        </w:rPr>
        <w:t xml:space="preserve"> تحت </w:t>
      </w:r>
      <w:r w:rsidRPr="00D52D78">
        <w:rPr>
          <w:rFonts w:ascii="David" w:hAnsi="David" w:hint="cs"/>
          <w:sz w:val="24"/>
          <w:szCs w:val="24"/>
          <w:rtl/>
          <w:lang w:bidi="ar-JO"/>
        </w:rPr>
        <w:t xml:space="preserve"> تأثير التخدير الموضعي</w:t>
      </w:r>
      <w:r w:rsidR="00573BA5">
        <w:rPr>
          <w:rFonts w:ascii="David" w:hAnsi="David" w:hint="cs"/>
          <w:sz w:val="24"/>
          <w:szCs w:val="24"/>
          <w:rtl/>
          <w:lang w:bidi="ar-JO"/>
        </w:rPr>
        <w:t xml:space="preserve">، </w:t>
      </w:r>
      <w:r w:rsidRPr="00D52D78">
        <w:rPr>
          <w:sz w:val="24"/>
          <w:szCs w:val="24"/>
          <w:rtl/>
          <w:lang w:bidi="ar-SA"/>
        </w:rPr>
        <w:t xml:space="preserve"> </w:t>
      </w:r>
      <w:r w:rsidRPr="00D52D78">
        <w:rPr>
          <w:rFonts w:ascii="David" w:hAnsi="David" w:cs="Arial"/>
          <w:sz w:val="24"/>
          <w:szCs w:val="24"/>
          <w:rtl/>
          <w:lang w:bidi="ar-JO"/>
        </w:rPr>
        <w:t xml:space="preserve">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w:t>
      </w:r>
    </w:p>
    <w:p w:rsidR="009811A7" w:rsidRDefault="009811A7" w:rsidP="00573BA5">
      <w:pPr>
        <w:autoSpaceDE w:val="0"/>
        <w:autoSpaceDN w:val="0"/>
        <w:adjustRightInd w:val="0"/>
        <w:spacing w:after="120" w:line="240" w:lineRule="auto"/>
        <w:jc w:val="both"/>
        <w:rPr>
          <w:rFonts w:ascii="David" w:hAnsi="David" w:cs="Arial" w:hint="cs"/>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9811A7" w:rsidRPr="00F00AF0" w:rsidTr="00187308">
        <w:tc>
          <w:tcPr>
            <w:tcW w:w="9191" w:type="dxa"/>
            <w:shd w:val="clear" w:color="auto" w:fill="FFFFFF" w:themeFill="background1"/>
          </w:tcPr>
          <w:p w:rsidR="009811A7" w:rsidRDefault="009811A7" w:rsidP="00187308">
            <w:pPr>
              <w:pStyle w:val="ab"/>
              <w:bidi/>
              <w:jc w:val="right"/>
              <w:rPr>
                <w:noProof/>
                <w:sz w:val="22"/>
                <w:szCs w:val="22"/>
                <w:rtl/>
              </w:rPr>
            </w:pPr>
            <w:permStart w:id="9" w:edGrp="everyone"/>
            <w:r>
              <w:rPr>
                <w:noProof/>
                <w:sz w:val="22"/>
                <w:szCs w:val="22"/>
                <w:rtl/>
              </w:rPr>
              <w:lastRenderedPageBreak/>
              <w:pict>
                <v:rect id="_x0000_s1079" style="position:absolute;margin-left:321.9pt;margin-top:.9pt;width:103.7pt;height:65.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79">
                    <w:txbxContent>
                      <w:p w:rsidR="00187308" w:rsidRDefault="00187308" w:rsidP="009811A7">
                        <w:pPr>
                          <w:rPr>
                            <w:rtl/>
                          </w:rPr>
                        </w:pPr>
                        <w:permStart w:id="10" w:edGrp="everyone"/>
                      </w:p>
                      <w:p w:rsidR="00187308" w:rsidRPr="001D4560" w:rsidRDefault="00187308" w:rsidP="009811A7">
                        <w:pPr>
                          <w:jc w:val="center"/>
                          <w:rPr>
                            <w:rFonts w:cs="David"/>
                            <w:sz w:val="18"/>
                            <w:szCs w:val="18"/>
                          </w:rPr>
                        </w:pPr>
                        <w:r w:rsidRPr="001D4560">
                          <w:rPr>
                            <w:rFonts w:cs="David" w:hint="cs"/>
                            <w:sz w:val="18"/>
                            <w:szCs w:val="18"/>
                            <w:rtl/>
                          </w:rPr>
                          <w:t>שם המוסד הרפואי / לוגו</w:t>
                        </w:r>
                        <w:permEnd w:id="10"/>
                      </w:p>
                    </w:txbxContent>
                  </v:textbox>
                  <w10:wrap anchorx="page"/>
                </v:rect>
              </w:pict>
            </w:r>
            <w:r>
              <w:rPr>
                <w:noProof/>
                <w:sz w:val="22"/>
                <w:szCs w:val="22"/>
                <w:rtl/>
              </w:rPr>
              <w:pict>
                <v:group id="_x0000_s1076" style="position:absolute;margin-left:-3.6pt;margin-top:-.6pt;width:118.5pt;height:91.35pt;z-index:251666432" coordorigin="924,732" coordsize="2370,1827">
                  <v:rect id="_x0000_s1077"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78"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187308" w:rsidRPr="00272B40" w:rsidRDefault="00187308" w:rsidP="009811A7">
                          <w:pPr>
                            <w:pStyle w:val="ab"/>
                            <w:bidi/>
                            <w:jc w:val="center"/>
                            <w:rPr>
                              <w:sz w:val="16"/>
                              <w:szCs w:val="16"/>
                              <w:rtl/>
                              <w:cs/>
                            </w:rPr>
                          </w:pPr>
                          <w:permStart w:id="11" w:edGrp="everyone"/>
                          <w:r w:rsidRPr="00272B40">
                            <w:rPr>
                              <w:rFonts w:hint="cs"/>
                              <w:sz w:val="16"/>
                              <w:szCs w:val="16"/>
                              <w:rtl/>
                            </w:rPr>
                            <w:t>מדבקת המטופל</w:t>
                          </w:r>
                          <w:permEnd w:id="11"/>
                        </w:p>
                      </w:txbxContent>
                    </v:textbox>
                  </v:shape>
                  <w10:wrap anchorx="page"/>
                </v:group>
              </w:pict>
            </w:r>
          </w:p>
          <w:p w:rsidR="009811A7" w:rsidRDefault="009811A7" w:rsidP="00187308">
            <w:pPr>
              <w:pStyle w:val="ab"/>
              <w:bidi/>
              <w:jc w:val="right"/>
              <w:rPr>
                <w:sz w:val="22"/>
                <w:szCs w:val="22"/>
                <w:rtl/>
              </w:rPr>
            </w:pPr>
          </w:p>
          <w:p w:rsidR="009811A7" w:rsidRPr="00F00AF0" w:rsidRDefault="009811A7" w:rsidP="00187308">
            <w:pPr>
              <w:pStyle w:val="ab"/>
              <w:bidi/>
              <w:jc w:val="right"/>
              <w:rPr>
                <w:sz w:val="22"/>
                <w:szCs w:val="22"/>
                <w:rtl/>
              </w:rPr>
            </w:pPr>
          </w:p>
        </w:tc>
      </w:tr>
      <w:permEnd w:id="9"/>
    </w:tbl>
    <w:p w:rsidR="009811A7" w:rsidRDefault="009811A7" w:rsidP="00573BA5">
      <w:pPr>
        <w:autoSpaceDE w:val="0"/>
        <w:autoSpaceDN w:val="0"/>
        <w:adjustRightInd w:val="0"/>
        <w:spacing w:after="120" w:line="240" w:lineRule="auto"/>
        <w:jc w:val="both"/>
        <w:rPr>
          <w:rFonts w:ascii="David" w:hAnsi="David" w:cs="Arial" w:hint="cs"/>
          <w:sz w:val="24"/>
          <w:szCs w:val="24"/>
          <w:rtl/>
        </w:rPr>
      </w:pPr>
    </w:p>
    <w:p w:rsidR="00643690" w:rsidRPr="00D52D78" w:rsidRDefault="00643690" w:rsidP="00573BA5">
      <w:pPr>
        <w:autoSpaceDE w:val="0"/>
        <w:autoSpaceDN w:val="0"/>
        <w:adjustRightInd w:val="0"/>
        <w:spacing w:after="120" w:line="240" w:lineRule="auto"/>
        <w:jc w:val="both"/>
        <w:rPr>
          <w:rFonts w:ascii="David" w:hAnsi="David"/>
          <w:sz w:val="24"/>
          <w:szCs w:val="24"/>
          <w:rtl/>
          <w:lang w:bidi="ar-JO"/>
        </w:rPr>
      </w:pPr>
      <w:r w:rsidRPr="00D52D78">
        <w:rPr>
          <w:rFonts w:ascii="David" w:hAnsi="David" w:cs="Arial"/>
          <w:sz w:val="24"/>
          <w:szCs w:val="24"/>
          <w:rtl/>
          <w:lang w:bidi="ar-JO"/>
        </w:rPr>
        <w:t>المحتملة للمهدئات والذي نادر</w:t>
      </w:r>
      <w:r w:rsidR="00573BA5">
        <w:rPr>
          <w:rFonts w:ascii="David" w:hAnsi="David" w:cs="Arial" w:hint="cs"/>
          <w:sz w:val="24"/>
          <w:szCs w:val="24"/>
          <w:rtl/>
          <w:lang w:bidi="ar-JO"/>
        </w:rPr>
        <w:t>ً</w:t>
      </w:r>
      <w:r w:rsidRPr="00D52D78">
        <w:rPr>
          <w:rFonts w:ascii="David" w:hAnsi="David" w:cs="Arial"/>
          <w:sz w:val="24"/>
          <w:szCs w:val="24"/>
          <w:rtl/>
          <w:lang w:bidi="ar-JO"/>
        </w:rPr>
        <w:t>ا ما يسبب اضطرابات في الجهاز التنفسي وعدم انتظام ضربات القلب</w:t>
      </w:r>
      <w:r w:rsidR="00573BA5">
        <w:rPr>
          <w:rFonts w:ascii="David" w:hAnsi="David" w:cs="Arial" w:hint="cs"/>
          <w:sz w:val="24"/>
          <w:szCs w:val="24"/>
          <w:rtl/>
          <w:lang w:bidi="ar-JO"/>
        </w:rPr>
        <w:t xml:space="preserve">، </w:t>
      </w:r>
      <w:r w:rsidRPr="00D52D78">
        <w:rPr>
          <w:rFonts w:ascii="David" w:hAnsi="David" w:cs="Arial"/>
          <w:sz w:val="24"/>
          <w:szCs w:val="24"/>
          <w:rtl/>
          <w:lang w:bidi="ar-JO"/>
        </w:rPr>
        <w:t xml:space="preserve"> لا سيما في مرضى القلب والمرضى الذين يعانون من اضطرابات في الجهاز التنفسي. </w:t>
      </w:r>
    </w:p>
    <w:p w:rsidR="00643690" w:rsidRDefault="00643690" w:rsidP="00573BA5">
      <w:pPr>
        <w:autoSpaceDE w:val="0"/>
        <w:autoSpaceDN w:val="0"/>
        <w:adjustRightInd w:val="0"/>
        <w:spacing w:after="120" w:line="240" w:lineRule="auto"/>
        <w:jc w:val="both"/>
        <w:rPr>
          <w:rFonts w:ascii="David" w:hAnsi="David" w:cs="Times New Roman"/>
          <w:sz w:val="24"/>
          <w:szCs w:val="24"/>
          <w:rtl/>
        </w:rPr>
      </w:pPr>
      <w:r w:rsidRPr="00D52D78">
        <w:rPr>
          <w:rFonts w:ascii="David" w:hAnsi="David" w:cs="Times New Roman"/>
          <w:sz w:val="24"/>
          <w:szCs w:val="24"/>
          <w:rtl/>
          <w:lang w:bidi="ar-SA"/>
        </w:rPr>
        <w:t>معلوم لدي بأنه اذا كان المركز الطبي حائز على الانتساب الجامعي</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فمن الممكن مشاركة الطلاب أثناء العملية الجراحية  في المراقبة والإشراف الكامل.</w:t>
      </w:r>
    </w:p>
    <w:p w:rsidR="00643690" w:rsidRPr="00D52D78" w:rsidRDefault="00643690" w:rsidP="00573BA5">
      <w:pPr>
        <w:autoSpaceDE w:val="0"/>
        <w:autoSpaceDN w:val="0"/>
        <w:adjustRightInd w:val="0"/>
        <w:spacing w:after="120" w:line="240" w:lineRule="auto"/>
        <w:jc w:val="both"/>
        <w:rPr>
          <w:rFonts w:ascii="David" w:hAnsi="David" w:cs="David"/>
          <w:sz w:val="24"/>
          <w:szCs w:val="24"/>
          <w:rtl/>
          <w:lang w:bidi="ar-SA"/>
        </w:rPr>
      </w:pPr>
      <w:permStart w:id="12" w:edGrp="everyone"/>
      <w:permEnd w:id="12"/>
      <w:r w:rsidRPr="00D52D78">
        <w:rPr>
          <w:rFonts w:ascii="David" w:hAnsi="David" w:cs="Times New Roman"/>
          <w:sz w:val="24"/>
          <w:szCs w:val="24"/>
          <w:rtl/>
          <w:lang w:bidi="ar-SA"/>
        </w:rPr>
        <w:t xml:space="preserve">أنا أعلم وأوافق على أن إجراء جراحة </w:t>
      </w:r>
      <w:r w:rsidRPr="00D52D78">
        <w:rPr>
          <w:rFonts w:ascii="David" w:hAnsi="David" w:cs="Times New Roman" w:hint="cs"/>
          <w:sz w:val="24"/>
          <w:szCs w:val="24"/>
          <w:rtl/>
          <w:lang w:bidi="ar-SA"/>
        </w:rPr>
        <w:t>انشاء مجرى جانبي الى القنوات الدمعية مع أو بدون دعامة</w:t>
      </w:r>
      <w:r w:rsidRPr="00D52D78">
        <w:rPr>
          <w:rFonts w:ascii="David" w:hAnsi="David" w:cs="Times New Roman"/>
          <w:sz w:val="24"/>
          <w:szCs w:val="24"/>
          <w:rtl/>
          <w:lang w:bidi="ar-SA"/>
        </w:rPr>
        <w:t xml:space="preserve"> وكافة الإجراءات الرئيسية سوف يتم تنفيذها من قبل الشخص الذي سيتم تكليفه بذلك وفقاً لإجراءات وتعليمات المركز الطبي. وأنه لم يتم التعهد لي بأنه سيتم إجرائها</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كلي</w:t>
      </w:r>
      <w:r w:rsidR="00573BA5">
        <w:rPr>
          <w:rFonts w:ascii="David" w:hAnsi="David" w:cs="Times New Roman" w:hint="cs"/>
          <w:sz w:val="24"/>
          <w:szCs w:val="24"/>
          <w:rtl/>
          <w:lang w:bidi="ar-SA"/>
        </w:rPr>
        <w:t>ً</w:t>
      </w:r>
      <w:r w:rsidRPr="00D52D78">
        <w:rPr>
          <w:rFonts w:ascii="David" w:hAnsi="David" w:cs="Times New Roman"/>
          <w:sz w:val="24"/>
          <w:szCs w:val="24"/>
          <w:rtl/>
          <w:lang w:bidi="ar-SA"/>
        </w:rPr>
        <w:t>ا أو جزئي</w:t>
      </w:r>
      <w:r w:rsidR="00573BA5">
        <w:rPr>
          <w:rFonts w:ascii="David" w:hAnsi="David" w:cs="Times New Roman" w:hint="cs"/>
          <w:sz w:val="24"/>
          <w:szCs w:val="24"/>
          <w:rtl/>
          <w:lang w:bidi="ar-SA"/>
        </w:rPr>
        <w:t>ً</w:t>
      </w:r>
      <w:r w:rsidRPr="00D52D78">
        <w:rPr>
          <w:rFonts w:ascii="David" w:hAnsi="David" w:cs="Times New Roman"/>
          <w:sz w:val="24"/>
          <w:szCs w:val="24"/>
          <w:rtl/>
          <w:lang w:bidi="ar-SA"/>
        </w:rPr>
        <w:t>ا  من قبل شخص معين</w:t>
      </w:r>
      <w:r w:rsidR="00573BA5">
        <w:rPr>
          <w:rFonts w:ascii="David" w:hAnsi="David" w:cs="Times New Roman" w:hint="cs"/>
          <w:sz w:val="24"/>
          <w:szCs w:val="24"/>
          <w:rtl/>
          <w:lang w:bidi="ar-SA"/>
        </w:rPr>
        <w:t xml:space="preserve">، </w:t>
      </w:r>
      <w:r w:rsidRPr="00D52D78">
        <w:rPr>
          <w:rFonts w:ascii="David" w:hAnsi="David" w:cs="Times New Roman"/>
          <w:sz w:val="24"/>
          <w:szCs w:val="24"/>
          <w:rtl/>
          <w:lang w:bidi="ar-SA"/>
        </w:rPr>
        <w:t xml:space="preserve"> شريطة أن يتم تنفيذها تحت طائلة المسؤولية المعتمدة في المؤسسة مع مراعاة القانون.  </w:t>
      </w:r>
    </w:p>
    <w:p w:rsidR="00643690" w:rsidRPr="00F32B6B" w:rsidRDefault="00643690" w:rsidP="002324D8">
      <w:pPr>
        <w:autoSpaceDE w:val="0"/>
        <w:autoSpaceDN w:val="0"/>
        <w:adjustRightInd w:val="0"/>
        <w:spacing w:after="0" w:line="240" w:lineRule="auto"/>
        <w:jc w:val="both"/>
        <w:rPr>
          <w:rFonts w:ascii="David" w:hAnsi="David" w:cs="David"/>
          <w:sz w:val="24"/>
          <w:szCs w:val="24"/>
          <w:rtl/>
        </w:rPr>
      </w:pPr>
      <w:r w:rsidRPr="00F32B6B">
        <w:rPr>
          <w:rFonts w:ascii="David" w:hAnsi="David" w:cs="David"/>
          <w:sz w:val="24"/>
          <w:szCs w:val="24"/>
          <w:rtl/>
        </w:rPr>
        <w:t>אני</w:t>
      </w:r>
      <w:r w:rsidRPr="00F32B6B">
        <w:rPr>
          <w:rFonts w:ascii="David" w:hAnsi="David" w:cs="David"/>
          <w:sz w:val="24"/>
          <w:szCs w:val="24"/>
        </w:rPr>
        <w:t xml:space="preserve"> </w:t>
      </w:r>
      <w:r w:rsidRPr="00F32B6B">
        <w:rPr>
          <w:rFonts w:ascii="David" w:hAnsi="David" w:cs="David"/>
          <w:sz w:val="24"/>
          <w:szCs w:val="24"/>
          <w:rtl/>
        </w:rPr>
        <w:t>נותן</w:t>
      </w:r>
      <w:r w:rsidRPr="00F32B6B">
        <w:rPr>
          <w:rFonts w:ascii="David" w:hAnsi="David" w:cs="David"/>
          <w:sz w:val="24"/>
          <w:szCs w:val="24"/>
        </w:rPr>
        <w:t>/</w:t>
      </w:r>
      <w:r w:rsidRPr="00F32B6B">
        <w:rPr>
          <w:rFonts w:ascii="David" w:hAnsi="David" w:cs="David"/>
          <w:sz w:val="24"/>
          <w:szCs w:val="24"/>
          <w:rtl/>
        </w:rPr>
        <w:t>ת</w:t>
      </w:r>
      <w:r w:rsidRPr="00F32B6B">
        <w:rPr>
          <w:rFonts w:ascii="David" w:hAnsi="David" w:cs="David"/>
          <w:sz w:val="24"/>
          <w:szCs w:val="24"/>
        </w:rPr>
        <w:t xml:space="preserve"> </w:t>
      </w:r>
      <w:r w:rsidRPr="00F32B6B">
        <w:rPr>
          <w:rFonts w:ascii="David" w:hAnsi="David" w:cs="David"/>
          <w:sz w:val="24"/>
          <w:szCs w:val="24"/>
          <w:rtl/>
        </w:rPr>
        <w:t>בזאת</w:t>
      </w:r>
      <w:r w:rsidRPr="00F32B6B">
        <w:rPr>
          <w:rFonts w:ascii="David" w:hAnsi="David" w:cs="David"/>
          <w:sz w:val="24"/>
          <w:szCs w:val="24"/>
        </w:rPr>
        <w:t xml:space="preserve"> </w:t>
      </w:r>
      <w:r w:rsidRPr="00F32B6B">
        <w:rPr>
          <w:rFonts w:ascii="David" w:hAnsi="David" w:cs="David"/>
          <w:sz w:val="24"/>
          <w:szCs w:val="24"/>
          <w:rtl/>
        </w:rPr>
        <w:t>את</w:t>
      </w:r>
      <w:r w:rsidRPr="00F32B6B">
        <w:rPr>
          <w:rFonts w:ascii="David" w:hAnsi="David" w:cs="David"/>
          <w:sz w:val="24"/>
          <w:szCs w:val="24"/>
        </w:rPr>
        <w:t xml:space="preserve"> </w:t>
      </w:r>
      <w:r w:rsidRPr="00F32B6B">
        <w:rPr>
          <w:rFonts w:ascii="David" w:hAnsi="David" w:cs="David"/>
          <w:sz w:val="24"/>
          <w:szCs w:val="24"/>
          <w:rtl/>
        </w:rPr>
        <w:t>הסכמתי</w:t>
      </w:r>
      <w:r w:rsidRPr="00F32B6B">
        <w:rPr>
          <w:rFonts w:ascii="David" w:hAnsi="David" w:cs="David"/>
          <w:sz w:val="24"/>
          <w:szCs w:val="24"/>
        </w:rPr>
        <w:t xml:space="preserve"> </w:t>
      </w:r>
      <w:r w:rsidRPr="00F32B6B">
        <w:rPr>
          <w:rFonts w:ascii="David" w:hAnsi="David" w:cs="David"/>
          <w:sz w:val="24"/>
          <w:szCs w:val="24"/>
          <w:rtl/>
        </w:rPr>
        <w:t>לביצוע</w:t>
      </w:r>
      <w:r w:rsidRPr="00F32B6B">
        <w:rPr>
          <w:rFonts w:ascii="David" w:hAnsi="David" w:cs="David"/>
          <w:sz w:val="24"/>
          <w:szCs w:val="24"/>
        </w:rPr>
        <w:t xml:space="preserve"> </w:t>
      </w:r>
      <w:r w:rsidRPr="00F32B6B">
        <w:rPr>
          <w:rFonts w:ascii="David" w:hAnsi="David" w:cs="David"/>
          <w:sz w:val="24"/>
          <w:szCs w:val="24"/>
          <w:rtl/>
        </w:rPr>
        <w:t>הטיפול</w:t>
      </w:r>
      <w:r w:rsidRPr="00F32B6B">
        <w:rPr>
          <w:rFonts w:ascii="David" w:hAnsi="David" w:cs="David"/>
          <w:sz w:val="24"/>
          <w:szCs w:val="24"/>
        </w:rPr>
        <w:t xml:space="preserve"> </w:t>
      </w:r>
      <w:r w:rsidRPr="00F32B6B">
        <w:rPr>
          <w:rFonts w:ascii="David" w:hAnsi="David" w:cs="David"/>
          <w:sz w:val="24"/>
          <w:szCs w:val="24"/>
          <w:rtl/>
        </w:rPr>
        <w:t>העיקרי</w:t>
      </w:r>
      <w:r w:rsidRPr="00F32B6B">
        <w:rPr>
          <w:rFonts w:ascii="David" w:hAnsi="David" w:cs="David" w:hint="cs"/>
          <w:sz w:val="24"/>
          <w:szCs w:val="24"/>
          <w:rtl/>
        </w:rPr>
        <w:t>:</w:t>
      </w:r>
    </w:p>
    <w:p w:rsidR="00643690" w:rsidRPr="00F32B6B" w:rsidRDefault="00643690" w:rsidP="002324D8">
      <w:pPr>
        <w:autoSpaceDE w:val="0"/>
        <w:autoSpaceDN w:val="0"/>
        <w:adjustRightInd w:val="0"/>
        <w:spacing w:after="0" w:line="240" w:lineRule="auto"/>
        <w:jc w:val="both"/>
        <w:rPr>
          <w:rFonts w:ascii="David" w:hAnsi="David" w:cs="David"/>
          <w:sz w:val="24"/>
          <w:szCs w:val="24"/>
          <w:rtl/>
        </w:rPr>
      </w:pPr>
      <w:r w:rsidRPr="00F32B6B">
        <w:rPr>
          <w:rFonts w:ascii="David" w:hAnsi="David" w:cs="Times New Roman"/>
          <w:sz w:val="24"/>
          <w:szCs w:val="24"/>
          <w:rtl/>
          <w:lang w:bidi="ar-SA"/>
        </w:rPr>
        <w:t xml:space="preserve">  أنا أعطي موافقتي بموجب ذلك بإجراء هذا العمل الجراحي الرئيسي:</w:t>
      </w:r>
      <w:r w:rsidRPr="00F32B6B">
        <w:rPr>
          <w:rFonts w:ascii="David" w:hAnsi="David" w:cs="David" w:hint="cs"/>
          <w:sz w:val="24"/>
          <w:szCs w:val="24"/>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643690" w:rsidRPr="00ED5F2B" w:rsidTr="0093701A">
        <w:trPr>
          <w:trHeight w:val="340"/>
        </w:trPr>
        <w:tc>
          <w:tcPr>
            <w:tcW w:w="2980"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306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3"/>
    </w:tbl>
    <w:p w:rsidR="0093701A" w:rsidRDefault="0093701A" w:rsidP="0093701A">
      <w:pPr>
        <w:autoSpaceDE w:val="0"/>
        <w:autoSpaceDN w:val="0"/>
        <w:adjustRightInd w:val="0"/>
        <w:spacing w:after="0" w:line="120" w:lineRule="auto"/>
        <w:jc w:val="both"/>
        <w:rPr>
          <w:rFonts w:ascii="David" w:hAnsi="David"/>
          <w:b/>
          <w:bCs/>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93701A" w:rsidRPr="00F32B6B" w:rsidTr="00187308">
        <w:tc>
          <w:tcPr>
            <w:tcW w:w="3063" w:type="dxa"/>
            <w:vAlign w:val="center"/>
          </w:tcPr>
          <w:p w:rsidR="0093701A" w:rsidRPr="00F32B6B" w:rsidRDefault="0093701A" w:rsidP="00187308">
            <w:pPr>
              <w:pStyle w:val="ab"/>
              <w:bidi/>
              <w:spacing w:before="120"/>
              <w:jc w:val="center"/>
              <w:rPr>
                <w:b/>
                <w:bCs/>
                <w:sz w:val="22"/>
                <w:szCs w:val="22"/>
                <w:rtl/>
              </w:rPr>
            </w:pPr>
            <w:r w:rsidRPr="00F32B6B">
              <w:rPr>
                <w:rFonts w:hint="cs"/>
                <w:b/>
                <w:bCs/>
                <w:sz w:val="22"/>
                <w:szCs w:val="22"/>
                <w:rtl/>
              </w:rPr>
              <w:t>תאריך</w:t>
            </w:r>
          </w:p>
        </w:tc>
        <w:tc>
          <w:tcPr>
            <w:tcW w:w="3064" w:type="dxa"/>
            <w:vAlign w:val="center"/>
          </w:tcPr>
          <w:p w:rsidR="0093701A" w:rsidRPr="00F32B6B" w:rsidRDefault="0093701A" w:rsidP="00187308">
            <w:pPr>
              <w:pStyle w:val="ab"/>
              <w:bidi/>
              <w:spacing w:before="120"/>
              <w:jc w:val="center"/>
              <w:rPr>
                <w:b/>
                <w:bCs/>
                <w:sz w:val="22"/>
                <w:szCs w:val="22"/>
                <w:rtl/>
              </w:rPr>
            </w:pPr>
            <w:r w:rsidRPr="00F32B6B">
              <w:rPr>
                <w:rFonts w:hint="cs"/>
                <w:b/>
                <w:bCs/>
                <w:sz w:val="22"/>
                <w:szCs w:val="22"/>
                <w:rtl/>
              </w:rPr>
              <w:t>שעה</w:t>
            </w:r>
          </w:p>
        </w:tc>
        <w:tc>
          <w:tcPr>
            <w:tcW w:w="3064" w:type="dxa"/>
            <w:vAlign w:val="center"/>
          </w:tcPr>
          <w:p w:rsidR="0093701A" w:rsidRPr="00F32B6B" w:rsidRDefault="0093701A" w:rsidP="00187308">
            <w:pPr>
              <w:pStyle w:val="ab"/>
              <w:bidi/>
              <w:spacing w:before="120"/>
              <w:jc w:val="center"/>
              <w:rPr>
                <w:b/>
                <w:bCs/>
                <w:sz w:val="22"/>
                <w:szCs w:val="22"/>
              </w:rPr>
            </w:pPr>
            <w:r w:rsidRPr="00F32B6B">
              <w:rPr>
                <w:rFonts w:hint="cs"/>
                <w:b/>
                <w:bCs/>
                <w:sz w:val="22"/>
                <w:szCs w:val="22"/>
                <w:rtl/>
              </w:rPr>
              <w:t>חתימת המטופל</w:t>
            </w:r>
          </w:p>
        </w:tc>
      </w:tr>
    </w:tbl>
    <w:p w:rsidR="0093701A" w:rsidRDefault="0093701A" w:rsidP="0093701A">
      <w:pPr>
        <w:autoSpaceDE w:val="0"/>
        <w:autoSpaceDN w:val="0"/>
        <w:adjustRightInd w:val="0"/>
        <w:spacing w:after="0"/>
        <w:jc w:val="both"/>
        <w:rPr>
          <w:rFonts w:ascii="David" w:hAnsi="David"/>
          <w:b/>
          <w:bCs/>
          <w:rtl/>
        </w:rPr>
      </w:pPr>
      <w:r w:rsidRPr="00F32B6B">
        <w:rPr>
          <w:rFonts w:ascii="David" w:hAnsi="David" w:hint="cs"/>
          <w:b/>
          <w:bCs/>
          <w:rtl/>
          <w:lang w:bidi="ar-JO"/>
        </w:rPr>
        <w:t xml:space="preserve">                   التاريخ                                           الساعة                                     توقيع المريض</w:t>
      </w:r>
    </w:p>
    <w:p w:rsidR="0093701A" w:rsidRPr="00F32B6B" w:rsidRDefault="0093701A" w:rsidP="00643690">
      <w:pPr>
        <w:autoSpaceDE w:val="0"/>
        <w:autoSpaceDN w:val="0"/>
        <w:adjustRightInd w:val="0"/>
        <w:spacing w:after="0"/>
        <w:jc w:val="both"/>
        <w:rPr>
          <w:rFonts w:ascii="David" w:hAnsi="David"/>
          <w:b/>
          <w:bCs/>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643690" w:rsidRPr="00ED5F2B" w:rsidTr="0093701A">
        <w:trPr>
          <w:trHeight w:val="340"/>
        </w:trPr>
        <w:tc>
          <w:tcPr>
            <w:tcW w:w="446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4" w:edGrp="everyone"/>
          </w:p>
        </w:tc>
        <w:tc>
          <w:tcPr>
            <w:tcW w:w="464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4"/>
    </w:tbl>
    <w:p w:rsidR="00643690" w:rsidRDefault="00643690" w:rsidP="0093701A">
      <w:pPr>
        <w:autoSpaceDE w:val="0"/>
        <w:autoSpaceDN w:val="0"/>
        <w:adjustRightInd w:val="0"/>
        <w:spacing w:after="0" w:line="120" w:lineRule="auto"/>
        <w:jc w:val="both"/>
        <w:rPr>
          <w:rFonts w:ascii="David" w:hAnsi="David" w:cs="David"/>
          <w:sz w:val="20"/>
          <w:szCs w:val="20"/>
          <w:rtl/>
        </w:rPr>
      </w:pPr>
    </w:p>
    <w:tbl>
      <w:tblPr>
        <w:tblStyle w:val="aa"/>
        <w:bidiVisual/>
        <w:tblW w:w="8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72"/>
        <w:gridCol w:w="4376"/>
      </w:tblGrid>
      <w:tr w:rsidR="0093701A" w:rsidRPr="00C95D64" w:rsidTr="00187308">
        <w:trPr>
          <w:trHeight w:val="937"/>
        </w:trPr>
        <w:tc>
          <w:tcPr>
            <w:tcW w:w="4372" w:type="dxa"/>
          </w:tcPr>
          <w:p w:rsidR="0093701A" w:rsidRPr="0093701A" w:rsidRDefault="0093701A" w:rsidP="00187308">
            <w:pPr>
              <w:pStyle w:val="ab"/>
              <w:bidi/>
              <w:spacing w:before="120"/>
              <w:jc w:val="center"/>
              <w:rPr>
                <w:b/>
                <w:bCs/>
                <w:sz w:val="20"/>
                <w:szCs w:val="20"/>
                <w:rtl/>
                <w:lang w:bidi="ar-SA"/>
              </w:rPr>
            </w:pPr>
            <w:r w:rsidRPr="0093701A">
              <w:rPr>
                <w:rFonts w:ascii="David" w:hAnsi="David"/>
                <w:b/>
                <w:bCs/>
                <w:sz w:val="20"/>
                <w:szCs w:val="20"/>
                <w:rtl/>
              </w:rPr>
              <w:t>שם אפוטרופוס</w:t>
            </w:r>
            <w:r w:rsidRPr="0093701A">
              <w:rPr>
                <w:b/>
                <w:bCs/>
                <w:sz w:val="20"/>
                <w:szCs w:val="20"/>
                <w:rtl/>
              </w:rPr>
              <w:br/>
            </w:r>
            <w:r w:rsidRPr="0093701A">
              <w:rPr>
                <w:rFonts w:ascii="David" w:hAnsi="David"/>
                <w:b/>
                <w:bCs/>
                <w:sz w:val="20"/>
                <w:szCs w:val="20"/>
                <w:rtl/>
              </w:rPr>
              <w:t>(קירבה למטופל)</w:t>
            </w:r>
            <w:r w:rsidRPr="0093701A">
              <w:rPr>
                <w:rFonts w:hint="cs"/>
                <w:b/>
                <w:bCs/>
                <w:sz w:val="20"/>
                <w:szCs w:val="20"/>
                <w:rtl/>
              </w:rPr>
              <w:br/>
            </w:r>
            <w:r w:rsidRPr="0093701A">
              <w:rPr>
                <w:rFonts w:ascii="David" w:hAnsi="David" w:cs="Times New Roman"/>
                <w:b/>
                <w:bCs/>
                <w:sz w:val="20"/>
                <w:szCs w:val="20"/>
                <w:rtl/>
                <w:lang w:bidi="ar-SA"/>
              </w:rPr>
              <w:t xml:space="preserve">اسم  الوصي </w:t>
            </w:r>
            <w:r w:rsidRPr="0093701A">
              <w:rPr>
                <w:rFonts w:ascii="David" w:hAnsi="David" w:cs="Times New Roman" w:hint="cs"/>
                <w:b/>
                <w:bCs/>
                <w:sz w:val="20"/>
                <w:szCs w:val="20"/>
                <w:rtl/>
              </w:rPr>
              <w:br/>
            </w:r>
            <w:r w:rsidRPr="0093701A">
              <w:rPr>
                <w:rFonts w:ascii="David" w:hAnsi="David"/>
                <w:b/>
                <w:bCs/>
                <w:sz w:val="20"/>
                <w:szCs w:val="20"/>
                <w:rtl/>
              </w:rPr>
              <w:t>(</w:t>
            </w:r>
            <w:r w:rsidRPr="0093701A">
              <w:rPr>
                <w:rFonts w:ascii="David" w:hAnsi="David" w:cs="Times New Roman"/>
                <w:b/>
                <w:bCs/>
                <w:sz w:val="20"/>
                <w:szCs w:val="20"/>
                <w:rtl/>
                <w:lang w:bidi="ar-SA"/>
              </w:rPr>
              <w:t xml:space="preserve">صلة القرابة مع المريض)                                                                                                                        </w:t>
            </w:r>
          </w:p>
        </w:tc>
        <w:tc>
          <w:tcPr>
            <w:tcW w:w="4376" w:type="dxa"/>
          </w:tcPr>
          <w:p w:rsidR="0093701A" w:rsidRPr="0093701A" w:rsidRDefault="0093701A" w:rsidP="00187308">
            <w:pPr>
              <w:pStyle w:val="ab"/>
              <w:bidi/>
              <w:spacing w:before="120"/>
              <w:ind w:left="34"/>
              <w:jc w:val="center"/>
              <w:rPr>
                <w:b/>
                <w:bCs/>
                <w:sz w:val="20"/>
                <w:szCs w:val="20"/>
                <w:lang w:bidi="ar-SA"/>
              </w:rPr>
            </w:pPr>
            <w:r w:rsidRPr="0093701A">
              <w:rPr>
                <w:rFonts w:ascii="David" w:hAnsi="David"/>
                <w:b/>
                <w:bCs/>
                <w:sz w:val="20"/>
                <w:szCs w:val="20"/>
                <w:rtl/>
              </w:rPr>
              <w:t>חתימת אפוטרופוס</w:t>
            </w:r>
            <w:r w:rsidRPr="0093701A">
              <w:rPr>
                <w:b/>
                <w:bCs/>
                <w:sz w:val="20"/>
                <w:szCs w:val="20"/>
                <w:rtl/>
              </w:rPr>
              <w:br/>
            </w:r>
            <w:r w:rsidRPr="0093701A">
              <w:rPr>
                <w:rFonts w:ascii="David" w:hAnsi="David"/>
                <w:b/>
                <w:bCs/>
                <w:sz w:val="20"/>
                <w:szCs w:val="20"/>
                <w:rtl/>
              </w:rPr>
              <w:t>(במקרה של פסול דין קטין או חולה נפש)</w:t>
            </w:r>
            <w:r w:rsidRPr="0093701A">
              <w:rPr>
                <w:rFonts w:ascii="David" w:hAnsi="David" w:hint="cs"/>
                <w:b/>
                <w:bCs/>
                <w:sz w:val="20"/>
                <w:szCs w:val="20"/>
                <w:rtl/>
              </w:rPr>
              <w:br/>
            </w:r>
            <w:r w:rsidRPr="0093701A">
              <w:rPr>
                <w:rFonts w:ascii="David" w:hAnsi="David" w:cs="Times New Roman"/>
                <w:b/>
                <w:bCs/>
                <w:sz w:val="20"/>
                <w:szCs w:val="20"/>
                <w:rtl/>
                <w:lang w:bidi="ar-SA"/>
              </w:rPr>
              <w:t xml:space="preserve">توقيع الوصي    </w:t>
            </w:r>
            <w:r w:rsidRPr="0093701A">
              <w:rPr>
                <w:rFonts w:hint="cs"/>
                <w:b/>
                <w:bCs/>
                <w:sz w:val="20"/>
                <w:szCs w:val="20"/>
                <w:rtl/>
              </w:rPr>
              <w:br/>
            </w:r>
            <w:r w:rsidRPr="0093701A">
              <w:rPr>
                <w:rFonts w:ascii="David" w:hAnsi="David" w:cs="Times New Roman"/>
                <w:b/>
                <w:bCs/>
                <w:sz w:val="20"/>
                <w:szCs w:val="20"/>
                <w:rtl/>
                <w:lang w:bidi="ar-SA"/>
              </w:rPr>
              <w:t xml:space="preserve">(في حال قاصر أو غير كفؤ أو مختل عقليا)   </w:t>
            </w:r>
          </w:p>
        </w:tc>
      </w:tr>
    </w:tbl>
    <w:p w:rsidR="0093701A" w:rsidRPr="0093701A" w:rsidRDefault="0093701A" w:rsidP="00643690">
      <w:pPr>
        <w:autoSpaceDE w:val="0"/>
        <w:autoSpaceDN w:val="0"/>
        <w:adjustRightInd w:val="0"/>
        <w:spacing w:after="0"/>
        <w:jc w:val="both"/>
        <w:rPr>
          <w:rFonts w:ascii="David" w:hAnsi="David" w:cs="David"/>
          <w:sz w:val="20"/>
          <w:szCs w:val="20"/>
          <w:rtl/>
        </w:rPr>
      </w:pPr>
    </w:p>
    <w:p w:rsidR="00643690" w:rsidRPr="00F32B6B" w:rsidRDefault="00643690" w:rsidP="002324D8">
      <w:pPr>
        <w:pStyle w:val="ab"/>
        <w:tabs>
          <w:tab w:val="clear" w:pos="5606"/>
          <w:tab w:val="clear" w:pos="6321"/>
          <w:tab w:val="clear" w:pos="6463"/>
          <w:tab w:val="left" w:pos="1286"/>
          <w:tab w:val="left" w:pos="3266"/>
          <w:tab w:val="left" w:pos="5471"/>
          <w:tab w:val="left" w:pos="6686"/>
        </w:tabs>
        <w:bidi/>
        <w:rPr>
          <w:rFonts w:ascii="David" w:hAnsi="David"/>
          <w:b/>
          <w:bCs/>
          <w:spacing w:val="0"/>
          <w:sz w:val="24"/>
          <w:szCs w:val="24"/>
          <w:rtl/>
        </w:rPr>
      </w:pPr>
      <w:r w:rsidRPr="00F32B6B">
        <w:rPr>
          <w:rFonts w:ascii="David" w:hAnsi="David"/>
          <w:spacing w:val="0"/>
          <w:sz w:val="24"/>
          <w:szCs w:val="24"/>
          <w:rtl/>
        </w:rPr>
        <w:t>אני מאשר/ת כי הסברתי בעל פה</w:t>
      </w:r>
      <w:r w:rsidRPr="00F32B6B">
        <w:rPr>
          <w:rFonts w:ascii="David" w:hAnsi="David" w:hint="cs"/>
          <w:spacing w:val="0"/>
          <w:sz w:val="24"/>
          <w:szCs w:val="24"/>
          <w:rtl/>
        </w:rPr>
        <w:t xml:space="preserve">  </w:t>
      </w:r>
      <w:r w:rsidRPr="00F32B6B">
        <w:rPr>
          <w:rFonts w:ascii="David" w:hAnsi="David"/>
          <w:spacing w:val="0"/>
          <w:sz w:val="24"/>
          <w:szCs w:val="24"/>
          <w:rtl/>
        </w:rPr>
        <w:t xml:space="preserve"> </w:t>
      </w:r>
      <w:r w:rsidRPr="00F32B6B">
        <w:rPr>
          <w:rFonts w:ascii="David" w:hAnsi="David"/>
          <w:b/>
          <w:bCs/>
          <w:spacing w:val="0"/>
          <w:sz w:val="24"/>
          <w:szCs w:val="24"/>
          <w:rtl/>
        </w:rPr>
        <w:t>לחולה</w:t>
      </w:r>
      <w:r w:rsidRPr="00F32B6B">
        <w:rPr>
          <w:rFonts w:ascii="David" w:hAnsi="David" w:hint="cs"/>
          <w:b/>
          <w:bCs/>
          <w:spacing w:val="0"/>
          <w:sz w:val="24"/>
          <w:szCs w:val="24"/>
          <w:rtl/>
        </w:rPr>
        <w:t xml:space="preserve">  </w:t>
      </w:r>
      <w:r w:rsidRPr="00F32B6B">
        <w:rPr>
          <w:rFonts w:ascii="David" w:hAnsi="David"/>
          <w:b/>
          <w:bCs/>
          <w:spacing w:val="0"/>
          <w:sz w:val="24"/>
          <w:szCs w:val="24"/>
          <w:rtl/>
        </w:rPr>
        <w:t xml:space="preserve"> / </w:t>
      </w:r>
      <w:r w:rsidRPr="00F32B6B">
        <w:rPr>
          <w:rFonts w:ascii="David" w:hAnsi="David" w:hint="cs"/>
          <w:b/>
          <w:bCs/>
          <w:spacing w:val="0"/>
          <w:sz w:val="24"/>
          <w:szCs w:val="24"/>
          <w:rtl/>
        </w:rPr>
        <w:t xml:space="preserve">  ל</w:t>
      </w:r>
      <w:r w:rsidRPr="00F32B6B">
        <w:rPr>
          <w:rFonts w:ascii="David" w:hAnsi="David"/>
          <w:b/>
          <w:bCs/>
          <w:spacing w:val="0"/>
          <w:sz w:val="24"/>
          <w:szCs w:val="24"/>
          <w:rtl/>
        </w:rPr>
        <w:t>אפוטרופוס</w:t>
      </w:r>
      <w:r w:rsidRPr="00F32B6B">
        <w:rPr>
          <w:rFonts w:ascii="David" w:hAnsi="David" w:hint="cs"/>
          <w:b/>
          <w:bCs/>
          <w:spacing w:val="0"/>
          <w:sz w:val="24"/>
          <w:szCs w:val="24"/>
          <w:rtl/>
        </w:rPr>
        <w:t xml:space="preserve">  </w:t>
      </w:r>
      <w:r w:rsidRPr="00F32B6B">
        <w:rPr>
          <w:rFonts w:ascii="David" w:hAnsi="David"/>
          <w:b/>
          <w:bCs/>
          <w:spacing w:val="0"/>
          <w:sz w:val="24"/>
          <w:szCs w:val="24"/>
          <w:rtl/>
        </w:rPr>
        <w:t xml:space="preserve"> / </w:t>
      </w:r>
      <w:r w:rsidRPr="00F32B6B">
        <w:rPr>
          <w:rFonts w:ascii="David" w:hAnsi="David" w:hint="cs"/>
          <w:b/>
          <w:bCs/>
          <w:spacing w:val="0"/>
          <w:sz w:val="24"/>
          <w:szCs w:val="24"/>
          <w:rtl/>
        </w:rPr>
        <w:t xml:space="preserve">  </w:t>
      </w:r>
      <w:r w:rsidRPr="00F32B6B">
        <w:rPr>
          <w:rFonts w:ascii="David" w:hAnsi="David"/>
          <w:b/>
          <w:bCs/>
          <w:spacing w:val="0"/>
          <w:sz w:val="24"/>
          <w:szCs w:val="24"/>
          <w:rtl/>
        </w:rPr>
        <w:t>למתרגם של החולה</w:t>
      </w:r>
      <w:r w:rsidRPr="00F32B6B">
        <w:rPr>
          <w:rFonts w:ascii="David" w:hAnsi="David"/>
          <w:spacing w:val="0"/>
          <w:sz w:val="24"/>
          <w:szCs w:val="24"/>
          <w:rtl/>
        </w:rPr>
        <w:t xml:space="preserve"> </w:t>
      </w:r>
      <w:r w:rsidRPr="00F32B6B">
        <w:rPr>
          <w:rFonts w:ascii="David" w:hAnsi="David" w:hint="cs"/>
          <w:spacing w:val="0"/>
          <w:sz w:val="24"/>
          <w:szCs w:val="24"/>
          <w:rtl/>
        </w:rPr>
        <w:t xml:space="preserve">  </w:t>
      </w:r>
      <w:r w:rsidRPr="00F32B6B">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643690" w:rsidRPr="00F32B6B" w:rsidRDefault="00643690" w:rsidP="002324D8">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r w:rsidRPr="00F32B6B">
        <w:rPr>
          <w:rFonts w:ascii="David" w:hAnsi="David" w:cs="Times New Roman"/>
          <w:b/>
          <w:bCs/>
          <w:spacing w:val="0"/>
          <w:sz w:val="24"/>
          <w:szCs w:val="24"/>
          <w:rtl/>
          <w:lang w:bidi="ar-SA"/>
        </w:rPr>
        <w:t xml:space="preserve">أنا أؤكد بذلك أني شرحت شفهيا    للمريض/ة   /   للوصي   /   لمترجم المريض/ة  </w:t>
      </w:r>
      <w:r w:rsidRPr="00F32B6B">
        <w:rPr>
          <w:rFonts w:ascii="David" w:hAnsi="David" w:cs="Times New Roman"/>
          <w:spacing w:val="0"/>
          <w:sz w:val="24"/>
          <w:szCs w:val="24"/>
          <w:rtl/>
          <w:lang w:bidi="ar-SA"/>
        </w:rPr>
        <w:t>جميع التفاصيل المذكورة أعلاه وأنه/ها وقّع/ت  على الموافقة     بحضوري بعد أن اقتنعت أنه/ها  فهم/ت تفسيري بشكل تام.</w:t>
      </w:r>
      <w:r w:rsidRPr="00F32B6B">
        <w:rPr>
          <w:rFonts w:ascii="David" w:hAnsi="David" w:hint="cs"/>
          <w:spacing w:val="0"/>
          <w:sz w:val="24"/>
          <w:szCs w:val="24"/>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643690" w:rsidRPr="00ED5F2B" w:rsidTr="00941934">
        <w:trPr>
          <w:trHeight w:val="340"/>
        </w:trPr>
        <w:tc>
          <w:tcPr>
            <w:tcW w:w="2980"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643690" w:rsidRPr="00ED5F2B" w:rsidRDefault="00643690"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5"/>
    </w:tbl>
    <w:p w:rsidR="00941934" w:rsidRDefault="00941934" w:rsidP="00941934">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cstheme="minorBidi"/>
          <w:sz w:val="22"/>
          <w:szCs w:val="2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7"/>
        <w:gridCol w:w="2835"/>
        <w:gridCol w:w="2830"/>
      </w:tblGrid>
      <w:tr w:rsidR="00941934" w:rsidTr="00941934">
        <w:tc>
          <w:tcPr>
            <w:tcW w:w="2857" w:type="dxa"/>
            <w:vAlign w:val="center"/>
          </w:tcPr>
          <w:p w:rsidR="00941934" w:rsidRPr="00C95D64" w:rsidRDefault="00941934" w:rsidP="00187308">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2835" w:type="dxa"/>
          </w:tcPr>
          <w:p w:rsidR="00941934" w:rsidRDefault="00941934" w:rsidP="00187308">
            <w:pPr>
              <w:pStyle w:val="ab"/>
              <w:bidi/>
              <w:spacing w:before="120"/>
              <w:jc w:val="center"/>
              <w:rPr>
                <w:rFonts w:ascii="David" w:hAnsi="David" w:cstheme="minorBidi"/>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p w:rsidR="00941934" w:rsidRPr="00C95D64" w:rsidRDefault="00941934" w:rsidP="00941934">
            <w:pPr>
              <w:pStyle w:val="ab"/>
              <w:bidi/>
              <w:spacing w:before="120"/>
              <w:jc w:val="center"/>
              <w:rPr>
                <w:b/>
                <w:bCs/>
                <w:sz w:val="22"/>
                <w:szCs w:val="22"/>
                <w:rtl/>
              </w:rPr>
            </w:pPr>
          </w:p>
        </w:tc>
        <w:tc>
          <w:tcPr>
            <w:tcW w:w="2830" w:type="dxa"/>
          </w:tcPr>
          <w:p w:rsidR="00941934" w:rsidRPr="00C95D64" w:rsidRDefault="00941934" w:rsidP="00187308">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597C1B" w:rsidRDefault="00597C1B" w:rsidP="00941934">
      <w:pPr>
        <w:spacing w:after="0" w:line="120" w:lineRule="auto"/>
        <w:rPr>
          <w:rtl/>
        </w:rPr>
      </w:pPr>
    </w:p>
    <w:tbl>
      <w:tblPr>
        <w:tblStyle w:val="aa"/>
        <w:bidiVisual/>
        <w:tblW w:w="905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39"/>
        <w:gridCol w:w="4617"/>
      </w:tblGrid>
      <w:tr w:rsidR="00941934" w:rsidTr="005D71FA">
        <w:trPr>
          <w:trHeight w:val="569"/>
        </w:trPr>
        <w:tc>
          <w:tcPr>
            <w:tcW w:w="4439" w:type="dxa"/>
            <w:tcBorders>
              <w:top w:val="single" w:sz="36" w:space="0" w:color="auto"/>
              <w:left w:val="nil"/>
              <w:bottom w:val="dotDash" w:sz="4" w:space="0" w:color="auto"/>
              <w:right w:val="nil"/>
            </w:tcBorders>
            <w:shd w:val="clear" w:color="auto" w:fill="FFFFFF" w:themeFill="background1"/>
          </w:tcPr>
          <w:p w:rsidR="00941934" w:rsidRDefault="00941934"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4617" w:type="dxa"/>
            <w:tcBorders>
              <w:top w:val="single" w:sz="36" w:space="0" w:color="auto"/>
              <w:left w:val="nil"/>
              <w:bottom w:val="dotDash" w:sz="4" w:space="0" w:color="auto"/>
              <w:right w:val="nil"/>
            </w:tcBorders>
            <w:shd w:val="clear" w:color="auto" w:fill="FFFFFF" w:themeFill="background1"/>
          </w:tcPr>
          <w:p w:rsidR="00941934" w:rsidRDefault="00941934" w:rsidP="0018730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941934" w:rsidRDefault="00941934" w:rsidP="00941934">
      <w:pPr>
        <w:spacing w:after="0" w:line="120" w:lineRule="auto"/>
        <w:rPr>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86"/>
        <w:gridCol w:w="4236"/>
      </w:tblGrid>
      <w:tr w:rsidR="00941934" w:rsidTr="00187308">
        <w:tc>
          <w:tcPr>
            <w:tcW w:w="4286" w:type="dxa"/>
          </w:tcPr>
          <w:p w:rsidR="00941934" w:rsidRPr="00C95D64" w:rsidRDefault="00941934" w:rsidP="00187308">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236" w:type="dxa"/>
          </w:tcPr>
          <w:p w:rsidR="00941934" w:rsidRPr="00C95D64" w:rsidRDefault="00941934" w:rsidP="00187308">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941934" w:rsidRPr="00941934" w:rsidRDefault="00941934" w:rsidP="00643690">
      <w:pPr>
        <w:rPr>
          <w:rtl/>
        </w:rPr>
      </w:pPr>
    </w:p>
    <w:sectPr w:rsidR="00941934" w:rsidRPr="00941934"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7308" w:rsidRDefault="00187308" w:rsidP="00051631">
      <w:pPr>
        <w:spacing w:after="0" w:line="240" w:lineRule="auto"/>
      </w:pPr>
      <w:r>
        <w:separator/>
      </w:r>
    </w:p>
  </w:endnote>
  <w:endnote w:type="continuationSeparator" w:id="0">
    <w:p w:rsidR="00187308" w:rsidRDefault="00187308"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altName w:val="Didot"/>
    <w:panose1 w:val="020E0502060401010101"/>
    <w:charset w:val="B1"/>
    <w:family w:val="swiss"/>
    <w:pitch w:val="variable"/>
    <w:sig w:usb0="00000801" w:usb1="00000000" w:usb2="00000000" w:usb3="00000000" w:csb0="00000020"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187308" w:rsidRPr="0062153C" w:rsidRDefault="00187308"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2627307</wp:posOffset>
                  </wp:positionH>
                  <wp:positionV relativeFrom="paragraph">
                    <wp:posOffset>100187</wp:posOffset>
                  </wp:positionV>
                  <wp:extent cx="1171395" cy="638354"/>
                  <wp:effectExtent l="19050" t="0" r="0" b="0"/>
                  <wp:wrapNone/>
                  <wp:docPr id="3"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4"/>
                          </a:xfrm>
                          <a:prstGeom prst="rect">
                            <a:avLst/>
                          </a:prstGeom>
                        </pic:spPr>
                      </pic:pic>
                    </a:graphicData>
                  </a:graphic>
                </wp:anchor>
              </w:drawing>
            </w: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Pr="0062153C">
              <w:rPr>
                <w:rFonts w:cs="David"/>
                <w:b/>
                <w:spacing w:val="60"/>
                <w:sz w:val="18"/>
                <w:szCs w:val="18"/>
              </w:rPr>
              <w:fldChar w:fldCharType="begin"/>
            </w:r>
            <w:r w:rsidRPr="0062153C">
              <w:rPr>
                <w:rFonts w:cs="David"/>
                <w:b/>
                <w:spacing w:val="60"/>
                <w:sz w:val="18"/>
                <w:szCs w:val="18"/>
              </w:rPr>
              <w:instrText>PAGE</w:instrText>
            </w:r>
            <w:r w:rsidRPr="0062153C">
              <w:rPr>
                <w:rFonts w:cs="David"/>
                <w:b/>
                <w:spacing w:val="60"/>
                <w:sz w:val="18"/>
                <w:szCs w:val="18"/>
              </w:rPr>
              <w:fldChar w:fldCharType="separate"/>
            </w:r>
            <w:r w:rsidR="00D15755">
              <w:rPr>
                <w:rFonts w:cs="David"/>
                <w:b/>
                <w:noProof/>
                <w:spacing w:val="60"/>
                <w:sz w:val="18"/>
                <w:szCs w:val="18"/>
                <w:rtl/>
              </w:rPr>
              <w:t>2</w:t>
            </w:r>
            <w:r w:rsidRPr="0062153C">
              <w:rPr>
                <w:rFonts w:cs="David"/>
                <w:b/>
                <w:spacing w:val="60"/>
                <w:sz w:val="18"/>
                <w:szCs w:val="18"/>
              </w:rPr>
              <w:fldChar w:fldCharType="end"/>
            </w:r>
            <w:r w:rsidRPr="0062153C">
              <w:rPr>
                <w:rFonts w:cs="David"/>
                <w:spacing w:val="60"/>
                <w:sz w:val="18"/>
                <w:szCs w:val="18"/>
                <w:rtl/>
                <w:lang w:val="he-IL"/>
              </w:rPr>
              <w:t xml:space="preserve"> מתוך </w:t>
            </w:r>
            <w:r w:rsidRPr="0062153C">
              <w:rPr>
                <w:rFonts w:cs="David"/>
                <w:b/>
                <w:spacing w:val="60"/>
                <w:sz w:val="18"/>
                <w:szCs w:val="18"/>
              </w:rPr>
              <w:fldChar w:fldCharType="begin"/>
            </w:r>
            <w:r w:rsidRPr="0062153C">
              <w:rPr>
                <w:rFonts w:cs="David"/>
                <w:b/>
                <w:spacing w:val="60"/>
                <w:sz w:val="18"/>
                <w:szCs w:val="18"/>
              </w:rPr>
              <w:instrText>NUMPAGES</w:instrText>
            </w:r>
            <w:r w:rsidRPr="0062153C">
              <w:rPr>
                <w:rFonts w:cs="David"/>
                <w:b/>
                <w:spacing w:val="60"/>
                <w:sz w:val="18"/>
                <w:szCs w:val="18"/>
              </w:rPr>
              <w:fldChar w:fldCharType="separate"/>
            </w:r>
            <w:r w:rsidR="00D15755">
              <w:rPr>
                <w:rFonts w:cs="David"/>
                <w:b/>
                <w:noProof/>
                <w:spacing w:val="60"/>
                <w:sz w:val="18"/>
                <w:szCs w:val="18"/>
                <w:rtl/>
              </w:rPr>
              <w:t>3</w:t>
            </w:r>
            <w:r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7308" w:rsidRDefault="00187308" w:rsidP="00051631">
      <w:pPr>
        <w:spacing w:after="0" w:line="240" w:lineRule="auto"/>
      </w:pPr>
      <w:r>
        <w:separator/>
      </w:r>
    </w:p>
  </w:footnote>
  <w:footnote w:type="continuationSeparator" w:id="0">
    <w:p w:rsidR="00187308" w:rsidRDefault="00187308"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308" w:rsidRDefault="00187308"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69.6pt;margin-top:-.3pt;width:55pt;height:756.45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" stroked="f">
          <v:textbox>
            <w:txbxContent>
              <w:tbl>
                <w:tblPr>
                  <w:tblStyle w:val="aa"/>
                  <w:bidiVisual/>
                  <w:tblW w:w="7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96"/>
                </w:tblGrid>
                <w:tr w:rsidR="00187308" w:rsidRPr="004D59B7" w:rsidTr="00221D1D">
                  <w:trPr>
                    <w:cantSplit/>
                    <w:trHeight w:val="15147"/>
                  </w:trPr>
                  <w:tc>
                    <w:tcPr>
                      <w:tcW w:w="796" w:type="dxa"/>
                      <w:textDirection w:val="btLr"/>
                    </w:tcPr>
                    <w:p w:rsidR="00187308" w:rsidRPr="00B97336" w:rsidRDefault="00187308" w:rsidP="00221D1D">
                      <w:pPr>
                        <w:jc w:val="center"/>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5E0F90">
                        <w:rPr>
                          <w:rFonts w:asciiTheme="minorBidi" w:hAnsiTheme="minorBidi" w:cs="David" w:hint="cs"/>
                          <w:b/>
                          <w:bCs/>
                          <w:spacing w:val="60"/>
                          <w:sz w:val="18"/>
                          <w:szCs w:val="18"/>
                          <w:rtl/>
                        </w:rPr>
                        <w:t>ניתוח יצירת מעקף לדרכי הדמעות עם או ללא סטנט</w:t>
                      </w:r>
                      <w:r w:rsidRPr="005E0F90">
                        <w:rPr>
                          <w:rFonts w:asciiTheme="minorBidi" w:hAnsiTheme="minorBidi" w:cs="David"/>
                          <w:b/>
                          <w:bCs/>
                          <w:spacing w:val="60"/>
                          <w:sz w:val="18"/>
                          <w:szCs w:val="18"/>
                          <w:rtl/>
                        </w:rPr>
                        <w:t>Dacryocystorhinostomy with or without silicone stenting</w:t>
                      </w:r>
                      <w:r>
                        <w:rPr>
                          <w:rFonts w:asciiTheme="minorBidi" w:hAnsiTheme="minorBidi" w:cs="David" w:hint="cs"/>
                          <w:b/>
                          <w:bCs/>
                          <w:spacing w:val="60"/>
                          <w:sz w:val="18"/>
                          <w:szCs w:val="18"/>
                          <w:rtl/>
                        </w:rPr>
                        <w:t xml:space="preserve"> 4</w:t>
                      </w:r>
                      <w:r w:rsidRPr="00B97336">
                        <w:rPr>
                          <w:rFonts w:asciiTheme="minorBidi" w:hAnsiTheme="minorBidi" w:cs="David"/>
                          <w:b/>
                          <w:bCs/>
                          <w:spacing w:val="60"/>
                          <w:sz w:val="18"/>
                          <w:szCs w:val="18"/>
                          <w:rtl/>
                        </w:rPr>
                        <w:t>-9043-15-2018</w:t>
                      </w:r>
                    </w:p>
                    <w:p w:rsidR="00187308" w:rsidRPr="004D59B7" w:rsidRDefault="00187308" w:rsidP="00187308">
                      <w:pPr>
                        <w:autoSpaceDE w:val="0"/>
                        <w:autoSpaceDN w:val="0"/>
                        <w:adjustRightInd w:val="0"/>
                        <w:ind w:left="113" w:right="113"/>
                        <w:jc w:val="center"/>
                        <w:rPr>
                          <w:rFonts w:asciiTheme="minorBidi" w:hAnsiTheme="minorBidi" w:cs="David"/>
                          <w:b/>
                          <w:bCs/>
                          <w:spacing w:val="60"/>
                          <w:sz w:val="18"/>
                          <w:szCs w:val="18"/>
                          <w:rtl/>
                        </w:rPr>
                      </w:pPr>
                    </w:p>
                  </w:tc>
                </w:tr>
              </w:tbl>
              <w:p w:rsidR="00187308" w:rsidRDefault="00187308" w:rsidP="00B97336">
                <w:pPr>
                  <w:jc w:val="center"/>
                </w:pPr>
              </w:p>
              <w:p w:rsidR="00187308" w:rsidRPr="004D59B7" w:rsidRDefault="00187308" w:rsidP="005E0F90">
                <w:pPr>
                  <w:rPr>
                    <w:sz w:val="18"/>
                    <w:szCs w:val="18"/>
                    <w:rtl/>
                    <w:cs/>
                  </w:rPr>
                </w:pPr>
              </w:p>
            </w:txbxContent>
          </v:textbox>
        </v:shape>
      </w:pict>
    </w:r>
    <w:r>
      <w:t xml:space="preserve"> </w:t>
    </w:r>
  </w:p>
  <w:p w:rsidR="00187308" w:rsidRDefault="00187308"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formatting="1" w:enforcement="1" w:cryptProviderType="rsaFull" w:cryptAlgorithmClass="hash" w:cryptAlgorithmType="typeAny" w:cryptAlgorithmSid="4" w:cryptSpinCount="100000" w:hash="6QzI8DWU/FBs/9uM/GWRiQ1dZGw=" w:salt="JjysEdH1zSeYe5OdWUl3JQ=="/>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32007"/>
    <w:rsid w:val="000358A8"/>
    <w:rsid w:val="00051631"/>
    <w:rsid w:val="000665D3"/>
    <w:rsid w:val="00086118"/>
    <w:rsid w:val="00086AA3"/>
    <w:rsid w:val="000955FE"/>
    <w:rsid w:val="000C1836"/>
    <w:rsid w:val="000E1E14"/>
    <w:rsid w:val="000F3C8B"/>
    <w:rsid w:val="000F5DBC"/>
    <w:rsid w:val="001005DD"/>
    <w:rsid w:val="001164E5"/>
    <w:rsid w:val="00132760"/>
    <w:rsid w:val="001423AD"/>
    <w:rsid w:val="001424E0"/>
    <w:rsid w:val="00187308"/>
    <w:rsid w:val="001C7964"/>
    <w:rsid w:val="001D1C35"/>
    <w:rsid w:val="001D229D"/>
    <w:rsid w:val="001D4560"/>
    <w:rsid w:val="001F0661"/>
    <w:rsid w:val="001F595D"/>
    <w:rsid w:val="00221D1D"/>
    <w:rsid w:val="002324D8"/>
    <w:rsid w:val="00267084"/>
    <w:rsid w:val="00272B40"/>
    <w:rsid w:val="00274ED9"/>
    <w:rsid w:val="00277DF6"/>
    <w:rsid w:val="002848C3"/>
    <w:rsid w:val="002A61A9"/>
    <w:rsid w:val="002C1CBA"/>
    <w:rsid w:val="002F192B"/>
    <w:rsid w:val="002F5B9A"/>
    <w:rsid w:val="0032579F"/>
    <w:rsid w:val="00327BEA"/>
    <w:rsid w:val="00350769"/>
    <w:rsid w:val="00384DBA"/>
    <w:rsid w:val="00392097"/>
    <w:rsid w:val="003926BE"/>
    <w:rsid w:val="003930EF"/>
    <w:rsid w:val="003A2179"/>
    <w:rsid w:val="003B1D09"/>
    <w:rsid w:val="003B30ED"/>
    <w:rsid w:val="003B6284"/>
    <w:rsid w:val="003D4B54"/>
    <w:rsid w:val="003D619A"/>
    <w:rsid w:val="003E3D31"/>
    <w:rsid w:val="003E4A98"/>
    <w:rsid w:val="003E7391"/>
    <w:rsid w:val="003F518A"/>
    <w:rsid w:val="004176B4"/>
    <w:rsid w:val="00467AEC"/>
    <w:rsid w:val="00483516"/>
    <w:rsid w:val="004A1876"/>
    <w:rsid w:val="004C1E07"/>
    <w:rsid w:val="004D59B7"/>
    <w:rsid w:val="004D67C4"/>
    <w:rsid w:val="004E04EA"/>
    <w:rsid w:val="004E53EC"/>
    <w:rsid w:val="004E79DE"/>
    <w:rsid w:val="00505FCE"/>
    <w:rsid w:val="00554743"/>
    <w:rsid w:val="005656F9"/>
    <w:rsid w:val="00573BA5"/>
    <w:rsid w:val="00576FE1"/>
    <w:rsid w:val="00597C1B"/>
    <w:rsid w:val="005A58A0"/>
    <w:rsid w:val="005C5150"/>
    <w:rsid w:val="005D6E5D"/>
    <w:rsid w:val="005D71FA"/>
    <w:rsid w:val="005E0F90"/>
    <w:rsid w:val="005F5D98"/>
    <w:rsid w:val="00600EE5"/>
    <w:rsid w:val="00613EFF"/>
    <w:rsid w:val="0062153C"/>
    <w:rsid w:val="00643690"/>
    <w:rsid w:val="006457E7"/>
    <w:rsid w:val="0065530F"/>
    <w:rsid w:val="00693D6E"/>
    <w:rsid w:val="00695727"/>
    <w:rsid w:val="006A76C5"/>
    <w:rsid w:val="006C304C"/>
    <w:rsid w:val="006D4473"/>
    <w:rsid w:val="006D6A8C"/>
    <w:rsid w:val="006D7567"/>
    <w:rsid w:val="006F02C7"/>
    <w:rsid w:val="00735416"/>
    <w:rsid w:val="007425AE"/>
    <w:rsid w:val="007471E5"/>
    <w:rsid w:val="00750546"/>
    <w:rsid w:val="0077230F"/>
    <w:rsid w:val="00792C07"/>
    <w:rsid w:val="00793E24"/>
    <w:rsid w:val="007B05CB"/>
    <w:rsid w:val="007C7B60"/>
    <w:rsid w:val="007E77C9"/>
    <w:rsid w:val="007E792F"/>
    <w:rsid w:val="007F7911"/>
    <w:rsid w:val="00825C60"/>
    <w:rsid w:val="0083208B"/>
    <w:rsid w:val="00832615"/>
    <w:rsid w:val="0083521F"/>
    <w:rsid w:val="00843F9B"/>
    <w:rsid w:val="00844AB2"/>
    <w:rsid w:val="008451C9"/>
    <w:rsid w:val="00850564"/>
    <w:rsid w:val="00850D25"/>
    <w:rsid w:val="0087761D"/>
    <w:rsid w:val="00884C7C"/>
    <w:rsid w:val="008A72C5"/>
    <w:rsid w:val="008C2920"/>
    <w:rsid w:val="00900AE7"/>
    <w:rsid w:val="0090537C"/>
    <w:rsid w:val="00923714"/>
    <w:rsid w:val="00923773"/>
    <w:rsid w:val="0093326D"/>
    <w:rsid w:val="0093550E"/>
    <w:rsid w:val="0093701A"/>
    <w:rsid w:val="00941934"/>
    <w:rsid w:val="00966488"/>
    <w:rsid w:val="00971147"/>
    <w:rsid w:val="009811A7"/>
    <w:rsid w:val="00994577"/>
    <w:rsid w:val="009A545E"/>
    <w:rsid w:val="009D513C"/>
    <w:rsid w:val="009E361F"/>
    <w:rsid w:val="009F151C"/>
    <w:rsid w:val="00A05BA3"/>
    <w:rsid w:val="00A07BA2"/>
    <w:rsid w:val="00A162CD"/>
    <w:rsid w:val="00A43174"/>
    <w:rsid w:val="00A47FC5"/>
    <w:rsid w:val="00A60E7A"/>
    <w:rsid w:val="00A614C7"/>
    <w:rsid w:val="00A73705"/>
    <w:rsid w:val="00A818A3"/>
    <w:rsid w:val="00A82A70"/>
    <w:rsid w:val="00A92646"/>
    <w:rsid w:val="00AE35EF"/>
    <w:rsid w:val="00B1664D"/>
    <w:rsid w:val="00B3023F"/>
    <w:rsid w:val="00B97336"/>
    <w:rsid w:val="00BB462E"/>
    <w:rsid w:val="00BC2AB2"/>
    <w:rsid w:val="00BE3345"/>
    <w:rsid w:val="00BE463B"/>
    <w:rsid w:val="00BF48BF"/>
    <w:rsid w:val="00BF5318"/>
    <w:rsid w:val="00C06D85"/>
    <w:rsid w:val="00C10240"/>
    <w:rsid w:val="00C1040D"/>
    <w:rsid w:val="00C226C2"/>
    <w:rsid w:val="00C22CC9"/>
    <w:rsid w:val="00C35EEB"/>
    <w:rsid w:val="00C45612"/>
    <w:rsid w:val="00C45E49"/>
    <w:rsid w:val="00C82059"/>
    <w:rsid w:val="00C95D64"/>
    <w:rsid w:val="00CA1D88"/>
    <w:rsid w:val="00CB2060"/>
    <w:rsid w:val="00CE3CE5"/>
    <w:rsid w:val="00CE7461"/>
    <w:rsid w:val="00CF1270"/>
    <w:rsid w:val="00D15755"/>
    <w:rsid w:val="00D157B6"/>
    <w:rsid w:val="00D22D9D"/>
    <w:rsid w:val="00D52D78"/>
    <w:rsid w:val="00D5459F"/>
    <w:rsid w:val="00D910A3"/>
    <w:rsid w:val="00D91283"/>
    <w:rsid w:val="00DC1CE3"/>
    <w:rsid w:val="00DC37B5"/>
    <w:rsid w:val="00DE4F04"/>
    <w:rsid w:val="00E07EC0"/>
    <w:rsid w:val="00E20CF0"/>
    <w:rsid w:val="00E21E6D"/>
    <w:rsid w:val="00E2699A"/>
    <w:rsid w:val="00E43B34"/>
    <w:rsid w:val="00E563FD"/>
    <w:rsid w:val="00E70D57"/>
    <w:rsid w:val="00E732B4"/>
    <w:rsid w:val="00E82F0D"/>
    <w:rsid w:val="00E9325B"/>
    <w:rsid w:val="00EC3040"/>
    <w:rsid w:val="00EC494E"/>
    <w:rsid w:val="00ED5F2B"/>
    <w:rsid w:val="00EE1A27"/>
    <w:rsid w:val="00F00E85"/>
    <w:rsid w:val="00F1560B"/>
    <w:rsid w:val="00F32B6B"/>
    <w:rsid w:val="00F52C77"/>
    <w:rsid w:val="00F52D84"/>
    <w:rsid w:val="00F71E6A"/>
    <w:rsid w:val="00F8228C"/>
    <w:rsid w:val="00F84DCC"/>
    <w:rsid w:val="00F945B7"/>
    <w:rsid w:val="00F96172"/>
    <w:rsid w:val="00FA4F3F"/>
    <w:rsid w:val="00FB4A18"/>
    <w:rsid w:val="00FE22CD"/>
    <w:rsid w:val="00FE5696"/>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3690"/>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3</Pages>
  <Words>1059</Words>
  <Characters>5298</Characters>
  <Application>Microsoft Office Word</Application>
  <DocSecurity>8</DocSecurity>
  <Lines>44</Lines>
  <Paragraphs>12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21</cp:revision>
  <cp:lastPrinted>2019-07-25T11:18:00Z</cp:lastPrinted>
  <dcterms:created xsi:type="dcterms:W3CDTF">2019-02-10T19:14:00Z</dcterms:created>
  <dcterms:modified xsi:type="dcterms:W3CDTF">2019-07-25T11:20:00Z</dcterms:modified>
</cp:coreProperties>
</file>