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Pr="006679B9" w:rsidRDefault="00272B40" w:rsidP="006C304C">
      <w:pPr>
        <w:pStyle w:val="ab"/>
        <w:bidi/>
        <w:jc w:val="right"/>
        <w:rPr>
          <w:rFonts w:cstheme="minorBidi"/>
          <w:sz w:val="22"/>
          <w:szCs w:val="22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7E6F02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04C60" w:rsidRDefault="00E04C6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E04C60" w:rsidRDefault="00E04C60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272E22" w:rsidRPr="00272E22" w:rsidRDefault="00272E22" w:rsidP="00272E22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6950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E04C60" w:rsidRPr="00272B40" w:rsidRDefault="00E04C60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272E22" w:rsidP="00AF5D9B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 xml:space="preserve"> גרסה 12/17</w:t>
      </w:r>
    </w:p>
    <w:p w:rsidR="00272E22" w:rsidRPr="00272E22" w:rsidRDefault="00272E22" w:rsidP="00AF5D9B">
      <w:pPr>
        <w:pStyle w:val="ab"/>
        <w:bidi/>
        <w:spacing w:after="0" w:line="240" w:lineRule="auto"/>
        <w:jc w:val="center"/>
        <w:rPr>
          <w:rFonts w:ascii="David" w:hAnsi="David" w:cstheme="minorBidi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 xml:space="preserve">                                                                           نسخة </w:t>
      </w:r>
      <w:r w:rsidRPr="00AF5D9B">
        <w:rPr>
          <w:rFonts w:ascii="David" w:hAnsi="David" w:hint="cs"/>
          <w:sz w:val="22"/>
          <w:szCs w:val="22"/>
          <w:rtl/>
        </w:rPr>
        <w:t>12/17</w:t>
      </w:r>
    </w:p>
    <w:p w:rsidR="00750546" w:rsidRPr="00272E22" w:rsidRDefault="007E6F02" w:rsidP="006D447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 w:rsidRPr="007E6F02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1.8pt;margin-top:17.95pt;width:445.8pt;height:120.9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71324D" w:rsidRPr="0022402F" w:rsidRDefault="00E04C60" w:rsidP="0071324D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 w:rsidRPr="0022402F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טיפול </w:t>
                  </w:r>
                  <w:r w:rsidRPr="0022402F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>בשאת שלפוחית השתן שאיננו חודר לשריר ע"י שטיפה כימותר</w:t>
                  </w:r>
                  <w:r w:rsidR="00CF5957" w:rsidRPr="0022402F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פית </w:t>
                  </w:r>
                  <w:r w:rsidRPr="0022402F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>משולבת בהיפרתרמיה (חימום)</w:t>
                  </w:r>
                  <w:r w:rsidRPr="0022402F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 xml:space="preserve"> של שלפוחית השת</w:t>
                  </w:r>
                  <w:r w:rsidR="0071324D" w:rsidRPr="0022402F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ן</w:t>
                  </w:r>
                </w:p>
                <w:p w:rsidR="004B42CF" w:rsidRPr="0022402F" w:rsidRDefault="004B42CF" w:rsidP="0071324D">
                  <w:pPr>
                    <w:jc w:val="center"/>
                    <w:rPr>
                      <w:rFonts w:ascii="David" w:hAnsi="David"/>
                      <w:b/>
                      <w:bCs/>
                      <w:sz w:val="28"/>
                      <w:szCs w:val="28"/>
                      <w:rtl/>
                      <w:lang w:bidi="ar-JO"/>
                    </w:rPr>
                  </w:pPr>
                  <w:r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علاج عدوى المثانة البولية </w:t>
                  </w:r>
                  <w:r w:rsidR="00C21F50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دون إ</w:t>
                  </w:r>
                  <w:r w:rsidR="0001097E"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ختراق</w:t>
                  </w:r>
                  <w:r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</w:t>
                  </w:r>
                  <w:r w:rsidR="003C6B2A"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عضلة المثانة</w:t>
                  </w:r>
                  <w:r w:rsidR="00C21F50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</w:t>
                  </w:r>
                  <w:r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عن طريق غس</w:t>
                  </w:r>
                  <w:r w:rsidR="00713F12"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ي</w:t>
                  </w:r>
                  <w:r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ل كيم</w:t>
                  </w:r>
                  <w:r w:rsidR="00C21F50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يائي مدمج بالعلاج الحراري (التد</w:t>
                  </w:r>
                  <w:r w:rsidRPr="0022402F"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>فئة)  في المثانة البولية</w:t>
                  </w:r>
                </w:p>
                <w:p w:rsidR="00E04C60" w:rsidRPr="0022402F" w:rsidRDefault="00E04C60" w:rsidP="001828B8">
                  <w:pPr>
                    <w:jc w:val="center"/>
                    <w:rPr>
                      <w:rFonts w:ascii="David" w:hAnsi="David" w:cs="David"/>
                      <w:b/>
                      <w:bCs/>
                      <w:sz w:val="24"/>
                      <w:szCs w:val="24"/>
                      <w:rtl/>
                    </w:rPr>
                  </w:pPr>
                  <w:r w:rsidRPr="000F4FD5">
                    <w:rPr>
                      <w:rFonts w:ascii="Arial" w:hAnsi="Arial"/>
                      <w:b/>
                      <w:bCs/>
                      <w:rtl/>
                    </w:rPr>
                    <w:t xml:space="preserve"> </w:t>
                  </w:r>
                  <w:r w:rsidRPr="006C304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22402F">
                    <w:rPr>
                      <w:rFonts w:ascii="David" w:hAnsi="David" w:cs="David"/>
                      <w:b/>
                      <w:bCs/>
                      <w:sz w:val="24"/>
                      <w:szCs w:val="24"/>
                    </w:rPr>
                    <w:t>INTRAVESICAL THERMOCHEMOTHERAPY</w:t>
                  </w:r>
                </w:p>
                <w:p w:rsidR="00E04C60" w:rsidRPr="006C304C" w:rsidRDefault="00E04C60" w:rsidP="00431550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272E22">
        <w:rPr>
          <w:rFonts w:ascii="David" w:hAnsi="David"/>
          <w:sz w:val="22"/>
          <w:szCs w:val="22"/>
        </w:rPr>
        <w:t>-</w:t>
      </w:r>
      <w:r w:rsidR="00272E22">
        <w:rPr>
          <w:rFonts w:ascii="David" w:hAnsi="David" w:hint="cs"/>
          <w:sz w:val="22"/>
          <w:szCs w:val="22"/>
          <w:rtl/>
        </w:rPr>
        <w:t xml:space="preserve"> </w:t>
      </w:r>
      <w:r w:rsidR="00272E22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موافقة ل-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5B34F6" w:rsidRDefault="005B34F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</w:p>
    <w:p w:rsidR="00A218BB" w:rsidRDefault="00A218BB" w:rsidP="0050084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rtl/>
        </w:rPr>
      </w:pPr>
    </w:p>
    <w:p w:rsidR="0022402F" w:rsidRDefault="0022402F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Times New Roman"/>
          <w:rtl/>
        </w:rPr>
      </w:pPr>
    </w:p>
    <w:p w:rsidR="0022402F" w:rsidRDefault="0022402F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Times New Roman"/>
          <w:rtl/>
        </w:rPr>
      </w:pPr>
    </w:p>
    <w:p w:rsidR="00AE35EF" w:rsidRPr="00E700B5" w:rsidRDefault="004B42CF" w:rsidP="00C21F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proofErr w:type="gramStart"/>
      <w:r w:rsidRPr="00E700B5">
        <w:rPr>
          <w:rFonts w:ascii="David" w:hAnsi="David" w:cs="Times New Roman"/>
          <w:sz w:val="24"/>
          <w:szCs w:val="24"/>
          <w:rtl/>
          <w:lang w:bidi="ar-SA"/>
        </w:rPr>
        <w:t>الهدف</w:t>
      </w:r>
      <w:proofErr w:type="gramEnd"/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من العملية هو الحد من خطر تكرار الأورام</w:t>
      </w:r>
      <w:r w:rsidR="00C21F50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لتدمير الأورام الموجودة في المثانة دون جراحة أو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لتقليص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عددها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وحجمها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قبل الجراحة. تحديد عدد العلاجات في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 xml:space="preserve">المجموعة والذي </w:t>
      </w:r>
      <w:r w:rsidR="00A90AE0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يعتمد</w:t>
      </w:r>
      <w:r w:rsidR="00A90AE0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على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نوع و جرعة الدواء </w:t>
      </w:r>
      <w:r w:rsidR="00A90AE0" w:rsidRPr="00E700B5"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العلاج الكيميائي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حسب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الحالة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وحسب تقدير الطبيب المعالج.</w:t>
      </w:r>
    </w:p>
    <w:p w:rsidR="004B42CF" w:rsidRPr="00E700B5" w:rsidRDefault="004B42CF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</w:rPr>
      </w:pPr>
    </w:p>
    <w:p w:rsidR="00431550" w:rsidRPr="00E700B5" w:rsidRDefault="00A90AE0" w:rsidP="004315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>و</w:t>
      </w:r>
      <w:r w:rsidR="00C21F50">
        <w:rPr>
          <w:rFonts w:ascii="David" w:hAnsi="David" w:cs="Times New Roman" w:hint="cs"/>
          <w:sz w:val="24"/>
          <w:szCs w:val="24"/>
          <w:rtl/>
          <w:lang w:bidi="ar-JO"/>
        </w:rPr>
        <w:t>يتم إ</w:t>
      </w: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جراء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العلاج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في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العيادة المتنقلة وتستغرق حوالي ساعة عادة.</w:t>
      </w:r>
      <w:r w:rsidR="00431550" w:rsidRPr="00E700B5">
        <w:rPr>
          <w:rFonts w:ascii="David" w:hAnsi="David" w:cs="David" w:hint="cs"/>
          <w:sz w:val="24"/>
          <w:szCs w:val="24"/>
          <w:rtl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ويعتمد هذا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العلاج على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إدخال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مادة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مع الجمع بين العلاج الكيميائي </w:t>
      </w: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وتدفئة المثانة </w:t>
      </w:r>
      <w:r w:rsidR="00C21F50">
        <w:rPr>
          <w:rFonts w:ascii="David" w:hAnsi="David" w:cs="Times New Roman" w:hint="cs"/>
          <w:sz w:val="24"/>
          <w:szCs w:val="24"/>
          <w:rtl/>
          <w:lang w:bidi="ar-JO"/>
        </w:rPr>
        <w:t xml:space="preserve"> اذ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يتم إدخال المحلول من خلال قسطرة</w:t>
      </w:r>
      <w:r w:rsidR="00914F6E" w:rsidRPr="00E700B5">
        <w:rPr>
          <w:rFonts w:ascii="David" w:hAnsi="David" w:cs="Times New Roman" w:hint="cs"/>
          <w:sz w:val="24"/>
          <w:szCs w:val="24"/>
          <w:rtl/>
        </w:rPr>
        <w:t xml:space="preserve"> (</w:t>
      </w:r>
      <w:r w:rsidR="00914F6E" w:rsidRPr="00E700B5">
        <w:rPr>
          <w:rFonts w:ascii="David" w:hAnsi="David" w:cs="Times New Roman" w:hint="cs"/>
          <w:sz w:val="24"/>
          <w:szCs w:val="24"/>
          <w:rtl/>
          <w:lang w:bidi="ar-JO"/>
        </w:rPr>
        <w:t>أنبوب)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يتم إدخالها في المثانة </w:t>
      </w:r>
      <w:r w:rsidR="00BF483F" w:rsidRPr="00E700B5">
        <w:rPr>
          <w:rFonts w:ascii="David" w:hAnsi="David" w:cs="Times New Roman" w:hint="cs"/>
          <w:sz w:val="24"/>
          <w:szCs w:val="24"/>
          <w:rtl/>
          <w:lang w:bidi="ar-SA"/>
        </w:rPr>
        <w:t>عن طريق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BF483F" w:rsidRPr="00E700B5">
        <w:rPr>
          <w:rFonts w:ascii="David" w:hAnsi="David" w:cs="Times New Roman" w:hint="cs"/>
          <w:sz w:val="24"/>
          <w:szCs w:val="24"/>
          <w:rtl/>
          <w:lang w:bidi="ar-SA"/>
        </w:rPr>
        <w:t>مجرى البول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F5957" w:rsidRPr="00E700B5">
        <w:rPr>
          <w:rFonts w:ascii="David" w:hAnsi="David" w:cs="Times New Roman" w:hint="cs"/>
          <w:sz w:val="24"/>
          <w:szCs w:val="24"/>
          <w:rtl/>
          <w:lang w:bidi="ar-JO"/>
        </w:rPr>
        <w:t>الموجودة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في نهاية العلاج.</w:t>
      </w:r>
    </w:p>
    <w:p w:rsidR="00A90AE0" w:rsidRPr="00E700B5" w:rsidRDefault="00A90AE0" w:rsidP="004315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0084E" w:rsidRPr="00E700B5" w:rsidRDefault="00914F6E" w:rsidP="00C21F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  <w:lang w:bidi="ar-SA"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>خلال العلاج</w:t>
      </w:r>
      <w:r w:rsidR="00C21F50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يتم حقن محلول العلاج الكيميائي المبرد بالتبريد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في دائرة مغلقة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في المثانة لتسخين جدران المثانة باستخدام مصدر الميكروويف الموجود في نهاية القسطرة أو عن طريق حقن سائل ساخن يذوب فيه الدواء الكيميائي.</w:t>
      </w:r>
    </w:p>
    <w:p w:rsidR="00914F6E" w:rsidRPr="00E700B5" w:rsidRDefault="00914F6E" w:rsidP="0043155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  <w:lang w:bidi="ar-SA"/>
        </w:rPr>
      </w:pPr>
    </w:p>
    <w:p w:rsidR="00750546" w:rsidRDefault="00914F6E" w:rsidP="00432E2C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E700B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تحديد شكل التخدير المصاحب لهذا الإجراء عن طريق إدخال مرهم يحتوي على مخدر موضعي في </w:t>
      </w:r>
      <w:r w:rsidRPr="00E700B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مجرى البول </w:t>
      </w:r>
      <w:r w:rsidRPr="00E700B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وحسب الحاجة</w:t>
      </w:r>
      <w:r w:rsidRPr="00E700B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مع إضافة دواء مسكن للألم عن طريق الفم.</w:t>
      </w:r>
      <w:r w:rsidR="00431550" w:rsidRPr="00E700B5">
        <w:rPr>
          <w:rFonts w:ascii="Arial" w:hAnsi="Arial"/>
          <w:sz w:val="24"/>
          <w:szCs w:val="24"/>
          <w:rtl/>
        </w:rPr>
        <w:t xml:space="preserve"> </w:t>
      </w:r>
    </w:p>
    <w:p w:rsidR="00E700B5" w:rsidRPr="00E700B5" w:rsidRDefault="00E700B5" w:rsidP="00E700B5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</w:p>
    <w:p w:rsidR="00BF483F" w:rsidRPr="00E700B5" w:rsidRDefault="00E20CF0" w:rsidP="00EF1E5A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hint="cs"/>
          <w:b/>
          <w:bCs/>
          <w:sz w:val="24"/>
          <w:szCs w:val="24"/>
          <w:rtl/>
        </w:rPr>
      </w:pPr>
      <w:r w:rsidRPr="00E700B5"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 w:rsidRPr="00E700B5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 w:rsidRPr="00E700B5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EF1E5A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BF483F" w:rsidRPr="00E700B5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EF1E5A">
        <w:rPr>
          <w:rFonts w:ascii="David" w:hAnsi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51"/>
        <w:gridCol w:w="2244"/>
        <w:gridCol w:w="2240"/>
        <w:gridCol w:w="2240"/>
      </w:tblGrid>
      <w:tr w:rsidR="00597C1B" w:rsidRPr="00E700B5" w:rsidTr="00E4380E">
        <w:tc>
          <w:tcPr>
            <w:tcW w:w="2251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44" w:type="dxa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40" w:type="dxa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40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E700B5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E700B5" w:rsidRDefault="00E4380E" w:rsidP="00E700B5">
      <w:pPr>
        <w:spacing w:after="160"/>
        <w:rPr>
          <w:rFonts w:ascii="David" w:hAnsi="David" w:cs="David"/>
          <w:b/>
          <w:bCs/>
          <w:rtl/>
          <w:lang w:bidi="ar-SA"/>
        </w:rPr>
      </w:pPr>
      <w:r w:rsidRPr="00E700B5">
        <w:rPr>
          <w:rFonts w:ascii="David" w:hAnsi="David" w:cs="Times New Roman"/>
          <w:rtl/>
          <w:lang w:bidi="ar-SA"/>
        </w:rPr>
        <w:t xml:space="preserve">    </w:t>
      </w:r>
      <w:r w:rsidRPr="00E700B5">
        <w:rPr>
          <w:rFonts w:ascii="David" w:hAnsi="David" w:cs="Times New Roman" w:hint="cs"/>
          <w:rtl/>
          <w:lang w:bidi="ar-SA"/>
        </w:rPr>
        <w:t xml:space="preserve"> </w:t>
      </w:r>
      <w:r w:rsidRPr="00E700B5">
        <w:rPr>
          <w:rFonts w:ascii="David" w:hAnsi="David" w:cs="Times New Roman"/>
          <w:rtl/>
          <w:lang w:bidi="ar-SA"/>
        </w:rPr>
        <w:t xml:space="preserve">   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اسم العائلة              </w:t>
      </w:r>
      <w:r w:rsidR="00E700B5">
        <w:rPr>
          <w:rFonts w:ascii="David" w:hAnsi="David" w:cs="Times New Roman" w:hint="cs"/>
          <w:b/>
          <w:bCs/>
          <w:rtl/>
        </w:rPr>
        <w:t xml:space="preserve">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   </w:t>
      </w:r>
      <w:r w:rsidRPr="00E700B5">
        <w:rPr>
          <w:rFonts w:ascii="David" w:hAnsi="David" w:cs="Times New Roman" w:hint="cs"/>
          <w:b/>
          <w:bCs/>
          <w:rtl/>
          <w:lang w:bidi="ar-SA"/>
        </w:rPr>
        <w:t xml:space="preserve">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        الاسم الشخصي                       </w:t>
      </w:r>
      <w:r w:rsidRPr="00E700B5">
        <w:rPr>
          <w:rFonts w:ascii="David" w:hAnsi="David" w:cs="Times New Roman" w:hint="cs"/>
          <w:b/>
          <w:bCs/>
          <w:rtl/>
          <w:lang w:bidi="ar-SA"/>
        </w:rPr>
        <w:t xml:space="preserve">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  بطاقة الهوية                   </w:t>
      </w:r>
      <w:r w:rsidR="00E700B5">
        <w:rPr>
          <w:rFonts w:ascii="David" w:hAnsi="David" w:cs="Times New Roman" w:hint="cs"/>
          <w:b/>
          <w:bCs/>
          <w:rtl/>
        </w:rPr>
        <w:t xml:space="preserve">  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  اسم الأب</w:t>
      </w: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F1E5A" w:rsidRPr="00F00AF0" w:rsidTr="00A71DFF">
        <w:tc>
          <w:tcPr>
            <w:tcW w:w="9191" w:type="dxa"/>
            <w:shd w:val="clear" w:color="auto" w:fill="FFFFFF" w:themeFill="background1"/>
          </w:tcPr>
          <w:p w:rsidR="00EF1E5A" w:rsidRDefault="00EF1E5A" w:rsidP="00A71DF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4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52" style="position:absolute;margin-left:321.9pt;margin-top:.9pt;width:103.7pt;height:65.5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F1E5A" w:rsidRDefault="00EF1E5A" w:rsidP="00EF1E5A">
                        <w:pPr>
                          <w:rPr>
                            <w:rtl/>
                          </w:rPr>
                        </w:pPr>
                        <w:permStart w:id="5" w:edGrp="everyone"/>
                      </w:p>
                      <w:p w:rsidR="00EF1E5A" w:rsidRDefault="00EF1E5A" w:rsidP="00EF1E5A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5"/>
                      <w:p w:rsidR="00EF1E5A" w:rsidRPr="00272E22" w:rsidRDefault="00EF1E5A" w:rsidP="00EF1E5A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9" style="position:absolute;margin-left:-3.6pt;margin-top:-.6pt;width:118.5pt;height:91.35pt;z-index:25168896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50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 id="תיבת טקסט 6" o:spid="_x0000_s1051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EF1E5A" w:rsidRPr="00272B40" w:rsidRDefault="00EF1E5A" w:rsidP="00EF1E5A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</v:group>
              </w:pict>
            </w:r>
          </w:p>
          <w:p w:rsidR="00EF1E5A" w:rsidRDefault="00EF1E5A" w:rsidP="00A71DF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F1E5A" w:rsidRPr="00F00AF0" w:rsidRDefault="00EF1E5A" w:rsidP="00A71DF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4"/>
    </w:tbl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Default="00EF1E5A" w:rsidP="00EF1E5A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EF1E5A" w:rsidRPr="00E700B5" w:rsidRDefault="00EF1E5A" w:rsidP="00EF1E5A">
      <w:pPr>
        <w:spacing w:after="0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EF1E5A" w:rsidRPr="00E700B5" w:rsidRDefault="00EF1E5A" w:rsidP="00EF1E5A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bookmarkStart w:id="0" w:name="_Hlk518154156"/>
      <w:r w:rsidRPr="00E700B5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 w:rsidRPr="00E700B5">
        <w:rPr>
          <w:rFonts w:ascii="David" w:hAnsi="David" w:cs="David" w:hint="cs"/>
          <w:sz w:val="24"/>
          <w:szCs w:val="24"/>
          <w:lang w:bidi="ar-SA"/>
        </w:rPr>
        <w:t xml:space="preserve"> </w:t>
      </w:r>
    </w:p>
    <w:bookmarkEnd w:id="0"/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E700B5" w:rsidRDefault="00E4380E" w:rsidP="00E700B5">
            <w:pPr>
              <w:pStyle w:val="ab"/>
              <w:bidi/>
              <w:spacing w:before="120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 w:hint="cs"/>
                <w:b/>
                <w:bCs/>
                <w:sz w:val="22"/>
                <w:szCs w:val="22"/>
              </w:rPr>
              <w:t xml:space="preserve">              </w:t>
            </w:r>
            <w:r w:rsidR="00597C1B"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E4380E" w:rsidRPr="00E700B5" w:rsidRDefault="00E4380E" w:rsidP="00E4380E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  <w:lang w:bidi="ar-SA"/>
              </w:rPr>
            </w:pPr>
            <w:r w:rsidRPr="00E700B5">
              <w:rPr>
                <w:rFonts w:cs="Times New Roman"/>
                <w:b/>
                <w:bCs/>
                <w:sz w:val="22"/>
                <w:szCs w:val="22"/>
                <w:rtl/>
                <w:lang w:bidi="ar-SA"/>
              </w:rPr>
              <w:t xml:space="preserve">   </w:t>
            </w:r>
            <w:r w:rsidRPr="00E700B5">
              <w:rPr>
                <w:rFonts w:cs="Times New Roman" w:hint="cs"/>
                <w:b/>
                <w:bCs/>
                <w:sz w:val="22"/>
                <w:szCs w:val="22"/>
                <w:rtl/>
                <w:lang w:bidi="ar-SA"/>
              </w:rPr>
              <w:t xml:space="preserve">      </w:t>
            </w:r>
            <w:r w:rsidRPr="00E700B5">
              <w:rPr>
                <w:rFonts w:cs="Times New Roman"/>
                <w:b/>
                <w:bCs/>
                <w:sz w:val="22"/>
                <w:szCs w:val="22"/>
                <w:rtl/>
                <w:lang w:bidi="ar-SA"/>
              </w:rPr>
              <w:t xml:space="preserve">   </w:t>
            </w:r>
            <w:r w:rsidRPr="00E700B5">
              <w:rPr>
                <w:rFonts w:cs="Times New Roman" w:hint="cs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         </w:t>
            </w:r>
            <w:r w:rsidRPr="00E700B5">
              <w:rPr>
                <w:rFonts w:cs="Times New Roman"/>
                <w:b/>
                <w:bCs/>
                <w:sz w:val="22"/>
                <w:szCs w:val="22"/>
                <w:rtl/>
                <w:lang w:bidi="ar-SA"/>
              </w:rPr>
              <w:t xml:space="preserve">                                                                             </w:t>
            </w:r>
          </w:p>
        </w:tc>
        <w:tc>
          <w:tcPr>
            <w:tcW w:w="4596" w:type="dxa"/>
            <w:vAlign w:val="center"/>
          </w:tcPr>
          <w:p w:rsidR="00597C1B" w:rsidRPr="00E700B5" w:rsidRDefault="00597C1B" w:rsidP="00E4380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E4380E" w:rsidRPr="00E700B5" w:rsidRDefault="00E4380E" w:rsidP="00E4380E">
            <w:pPr>
              <w:pStyle w:val="ab"/>
              <w:bidi/>
              <w:spacing w:before="120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 w:rsidRPr="00E700B5">
              <w:rPr>
                <w:rFonts w:hint="cs"/>
                <w:b/>
                <w:bCs/>
                <w:sz w:val="22"/>
                <w:szCs w:val="22"/>
              </w:rPr>
              <w:t xml:space="preserve">   </w:t>
            </w:r>
            <w:r w:rsidRPr="00E700B5">
              <w:rPr>
                <w:b/>
                <w:bCs/>
                <w:sz w:val="22"/>
                <w:szCs w:val="22"/>
              </w:rPr>
              <w:t xml:space="preserve">            </w:t>
            </w:r>
            <w:r w:rsidRPr="00E700B5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الاسم الشخصي</w:t>
            </w:r>
          </w:p>
        </w:tc>
      </w:tr>
    </w:tbl>
    <w:p w:rsidR="00E4380E" w:rsidRDefault="00E4380E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EF1E5A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120B37" w:rsidRDefault="00E4380E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 w:cstheme="minorBidi"/>
                <w:spacing w:val="0"/>
                <w:sz w:val="16"/>
                <w:szCs w:val="16"/>
                <w:rtl/>
                <w:lang w:bidi="ar-JO"/>
              </w:rPr>
            </w:pPr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</w:rPr>
              <w:t xml:space="preserve">    </w:t>
            </w:r>
            <w:r>
              <w:rPr>
                <w:rFonts w:ascii="David" w:hAnsi="David"/>
                <w:b/>
                <w:bCs/>
                <w:spacing w:val="0"/>
                <w:sz w:val="28"/>
                <w:szCs w:val="28"/>
              </w:rPr>
              <w:t xml:space="preserve"> </w:t>
            </w:r>
            <w:r>
              <w:rPr>
                <w:rFonts w:ascii="David" w:hAnsi="David" w:cstheme="minorBidi" w:hint="cs"/>
                <w:b/>
                <w:bCs/>
                <w:spacing w:val="0"/>
                <w:sz w:val="28"/>
                <w:szCs w:val="28"/>
                <w:rtl/>
                <w:lang w:bidi="ar-JO"/>
              </w:rPr>
              <w:t xml:space="preserve">       </w:t>
            </w:r>
          </w:p>
        </w:tc>
      </w:tr>
      <w:permEnd w:id="8"/>
    </w:tbl>
    <w:p w:rsidR="00A218BB" w:rsidRDefault="00A218BB" w:rsidP="00EF1E5A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1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8"/>
        <w:gridCol w:w="3034"/>
        <w:gridCol w:w="3095"/>
      </w:tblGrid>
      <w:tr w:rsidR="00EF1E5A" w:rsidTr="00EF1E5A">
        <w:trPr>
          <w:trHeight w:val="361"/>
        </w:trPr>
        <w:tc>
          <w:tcPr>
            <w:tcW w:w="3068" w:type="dxa"/>
          </w:tcPr>
          <w:p w:rsidR="00EF1E5A" w:rsidRPr="00C95D64" w:rsidRDefault="00EF1E5A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34" w:type="dxa"/>
          </w:tcPr>
          <w:p w:rsidR="00EF1E5A" w:rsidRPr="00C95D64" w:rsidRDefault="00EF1E5A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5" w:type="dxa"/>
          </w:tcPr>
          <w:p w:rsidR="00EF1E5A" w:rsidRPr="00C95D64" w:rsidRDefault="00EF1E5A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EF1E5A" w:rsidRDefault="00EF1E5A" w:rsidP="00EF7F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rtl/>
        </w:rPr>
      </w:pPr>
    </w:p>
    <w:p w:rsidR="00505FCE" w:rsidRPr="00E700B5" w:rsidRDefault="003C6B2A" w:rsidP="00EF7FD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الحاجة للعلاج أو عدم اختراق عضلة المثانة </w:t>
      </w:r>
      <w:r w:rsidR="00CF5957" w:rsidRPr="00E700B5">
        <w:rPr>
          <w:rFonts w:ascii="David" w:hAnsi="David" w:cs="Times New Roman" w:hint="cs"/>
          <w:sz w:val="24"/>
          <w:szCs w:val="24"/>
          <w:rtl/>
          <w:lang w:bidi="ar-SA"/>
        </w:rPr>
        <w:t>عن طريق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F5957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الغسل </w:t>
      </w:r>
      <w:proofErr w:type="gramStart"/>
      <w:r w:rsidR="00CF5957" w:rsidRPr="00E700B5">
        <w:rPr>
          <w:rFonts w:ascii="David" w:hAnsi="David" w:cs="Times New Roman" w:hint="cs"/>
          <w:sz w:val="24"/>
          <w:szCs w:val="24"/>
          <w:rtl/>
          <w:lang w:bidi="ar-SA"/>
        </w:rPr>
        <w:t>الكيماوي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r w:rsidR="00CF5957" w:rsidRPr="00E700B5">
        <w:rPr>
          <w:rFonts w:ascii="David" w:hAnsi="David" w:cs="Times New Roman" w:hint="cs"/>
          <w:sz w:val="24"/>
          <w:szCs w:val="24"/>
          <w:rtl/>
          <w:lang w:bidi="ar-SA"/>
        </w:rPr>
        <w:t>وا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لعلاج</w:t>
      </w:r>
      <w:proofErr w:type="gramEnd"/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الكيميائي</w:t>
      </w:r>
      <w:r w:rsidR="00CF5957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الحراري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(التدفئة).</w:t>
      </w:r>
    </w:p>
    <w:p w:rsidR="00FA19ED" w:rsidRPr="00E700B5" w:rsidRDefault="00FA19ED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>ا عن البدائل العلاجية الحالية لعلاج الحالات بما في ذلك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غسل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داخل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المثانة مع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مواد أخرى وبدون </w:t>
      </w:r>
      <w:r w:rsidR="00CF5957" w:rsidRPr="00E700B5">
        <w:rPr>
          <w:rFonts w:ascii="David" w:hAnsi="David" w:cs="Times New Roman"/>
          <w:sz w:val="24"/>
          <w:szCs w:val="24"/>
          <w:rtl/>
          <w:lang w:bidi="ar-SA"/>
        </w:rPr>
        <w:t>تدفئة.</w:t>
      </w:r>
    </w:p>
    <w:p w:rsidR="00FA19ED" w:rsidRPr="00E700B5" w:rsidRDefault="00FA19ED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أنا أصرّح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وأؤكد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بأنني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حول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الآثار الجانبية التالية: رد فعل تحسسي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لأدوية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العلاج الكيميائي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وألم خفيف أثناء وبعد العلاج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وعدم الراحة في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المثانة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وحرق</w:t>
      </w:r>
      <w:r w:rsidR="00AB4F47" w:rsidRPr="00E700B5">
        <w:rPr>
          <w:rFonts w:ascii="David" w:hAnsi="David" w:cs="Times New Roman" w:hint="cs"/>
          <w:sz w:val="24"/>
          <w:szCs w:val="24"/>
          <w:rtl/>
          <w:lang w:bidi="ar-JO"/>
        </w:rPr>
        <w:t>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وكثرة التبول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وربما التبول الدموي. هذه الأعراض مؤقتة وعادة ما تختفي في غضون 48-24 ساعة.</w:t>
      </w:r>
    </w:p>
    <w:p w:rsidR="00EF59F5" w:rsidRPr="00E700B5" w:rsidRDefault="001A74C0" w:rsidP="00C21F50">
      <w:pPr>
        <w:autoSpaceDE w:val="0"/>
        <w:autoSpaceDN w:val="0"/>
        <w:adjustRightInd w:val="0"/>
        <w:spacing w:after="120" w:line="240" w:lineRule="auto"/>
        <w:rPr>
          <w:rFonts w:ascii="David" w:hAnsi="David"/>
          <w:sz w:val="24"/>
          <w:szCs w:val="24"/>
          <w:rtl/>
          <w:lang w:bidi="ar-JO"/>
        </w:rPr>
      </w:pP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وأنا أفهم أن هناك إمكانية أنه أثناء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تحضير /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علاج المثانة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البولية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التي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الذي لا يخترق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العضلة عن طريق الشطف الكيميائي 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يتخلله العلاج الكيميائي الحراري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(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التدفئة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) سوف يصبح من الضروري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إجراءات علاجية مثل:</w:t>
      </w:r>
      <w:r w:rsidRPr="00E700B5">
        <w:rPr>
          <w:rFonts w:ascii="David" w:hAnsi="David" w:cs="David" w:hint="cs"/>
          <w:sz w:val="24"/>
          <w:szCs w:val="24"/>
          <w:rtl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مثل: توسيع مجرى البول في حالات الانقباض</w:t>
      </w:r>
      <w:r w:rsidR="00C21F50">
        <w:rPr>
          <w:rFonts w:ascii="David" w:hAnsi="David" w:cs="Times New Roman" w:hint="cs"/>
          <w:sz w:val="24"/>
          <w:szCs w:val="24"/>
          <w:rtl/>
          <w:lang w:bidi="ar-JO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أو ترك قسطرة بعد العلاج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 xml:space="preserve"> وأنا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أوافق على ذلك.</w:t>
      </w:r>
    </w:p>
    <w:p w:rsidR="0064286E" w:rsidRPr="00E700B5" w:rsidRDefault="0064286E" w:rsidP="001828B8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كذلك, </w:t>
      </w:r>
      <w:r w:rsidR="001A74C0" w:rsidRPr="00E700B5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1A74C0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1A74C0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المخاطر والمضاعفات المحتملة بما في ذلك احتباس البول الذي يستوجب القسطرة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في المثانة البولية</w:t>
      </w:r>
      <w:r w:rsidR="001A74C0" w:rsidRPr="00E700B5">
        <w:rPr>
          <w:rFonts w:ascii="David" w:hAnsi="David" w:cs="Times New Roman"/>
          <w:sz w:val="24"/>
          <w:szCs w:val="24"/>
          <w:rtl/>
          <w:lang w:bidi="ar-SA"/>
        </w:rPr>
        <w:t>.</w:t>
      </w:r>
      <w:r w:rsidRPr="00E700B5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تصاحب حالات العدوى البولية و / أو التناسلية الحمى والقشعريرة التي قد تتطلب معالجة بالمضادات الحيوية وحتى العلاج في المستشفى.</w:t>
      </w:r>
    </w:p>
    <w:p w:rsidR="0064286E" w:rsidRPr="00E700B5" w:rsidRDefault="0064286E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أنا أصرّح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وأؤكد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بأنني قد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تلقيت شرح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وفهمت أن هناك احتمالًا أنه خلال معالجة المثانة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بدون اختراق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العضلة عن طريق العلاج الكيميائي المترافق مع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العلاج الكيماوي الحراري</w:t>
      </w:r>
      <w:bookmarkStart w:id="1" w:name="_Hlk518145531"/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قد يكون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من الضروري توسيعه أو تغييره أو اتخاذ إجراءات أخرى أو إضافية والذي لا يمكن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التنبؤ به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لغرض إنقاذ الأرواح أو منع وقوع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أي ضرر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جسدي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لذلك أوافق على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اتخاذ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في رأي أطباء المستشفى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ستكون ضرورية أو ضرورية خلال الجراحة / العلاج الأساسي.</w:t>
      </w:r>
    </w:p>
    <w:p w:rsidR="00164056" w:rsidRPr="00E700B5" w:rsidRDefault="00164056" w:rsidP="00164056">
      <w:pPr>
        <w:autoSpaceDE w:val="0"/>
        <w:autoSpaceDN w:val="0"/>
        <w:adjustRightInd w:val="0"/>
        <w:spacing w:after="120" w:line="240" w:lineRule="auto"/>
        <w:rPr>
          <w:rFonts w:ascii="David" w:hAnsi="David" w:cs="David"/>
          <w:sz w:val="24"/>
          <w:szCs w:val="24"/>
          <w:rtl/>
        </w:rPr>
      </w:pPr>
      <w:bookmarkStart w:id="2" w:name="_Hlk518145701"/>
      <w:bookmarkEnd w:id="1"/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 كما أوضح لي أنه إذا تم إجراء العم</w:t>
      </w:r>
      <w:r w:rsidR="00C21F50">
        <w:rPr>
          <w:rFonts w:ascii="David" w:hAnsi="David" w:cs="Times New Roman"/>
          <w:sz w:val="24"/>
          <w:szCs w:val="24"/>
          <w:rtl/>
          <w:lang w:bidi="ar-SA"/>
        </w:rPr>
        <w:t xml:space="preserve">لية تحت التخدير العام / ناحي /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نسداد عصبي    </w:t>
      </w:r>
    </w:p>
    <w:p w:rsidR="00164056" w:rsidRPr="00E700B5" w:rsidRDefault="00164056" w:rsidP="0016405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 سيتم إعطاء شرح لي حول التخدير من قبل أطباء التخدير.. </w:t>
      </w:r>
    </w:p>
    <w:bookmarkEnd w:id="2"/>
    <w:p w:rsidR="00E700B5" w:rsidRDefault="00C21F50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إ</w:t>
      </w:r>
      <w:r w:rsidR="00BC2E03" w:rsidRPr="00E700B5">
        <w:rPr>
          <w:rFonts w:ascii="David" w:hAnsi="David" w:hint="cs"/>
          <w:sz w:val="24"/>
          <w:szCs w:val="24"/>
          <w:rtl/>
          <w:lang w:bidi="ar-JO"/>
        </w:rPr>
        <w:t>ذا تم اجراء علاج الورم في المثانة البولية بعدم اختراق العضلة عن طريق الغسل الكيماوي مترافق بالعلاج الكيماوي الحراري (التدفئة) تحت التخدير الموضعي</w:t>
      </w:r>
      <w:r>
        <w:rPr>
          <w:rFonts w:ascii="David" w:hAnsi="David" w:hint="cs"/>
          <w:sz w:val="24"/>
          <w:szCs w:val="24"/>
          <w:rtl/>
          <w:lang w:bidi="ar-JO"/>
        </w:rPr>
        <w:t>،</w:t>
      </w:r>
      <w:r w:rsidR="00AD6BD5" w:rsidRPr="00E700B5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bookmarkStart w:id="3" w:name="_Hlk518146058"/>
      <w:r w:rsidR="00AD6BD5" w:rsidRPr="00E700B5">
        <w:rPr>
          <w:rFonts w:ascii="David" w:hAnsi="David" w:cs="Times New Roman"/>
          <w:sz w:val="24"/>
          <w:szCs w:val="24"/>
          <w:rtl/>
          <w:lang w:bidi="ar-SA"/>
        </w:rPr>
        <w:t>فانا موافق/ة على إجراء تخدير موضعي مع أو بدون حقن المواد المهدئة في الوريد بعد أن أبلغت بمخاطر ومضاعفات التخدير الموضعي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AD6BD5"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الاصابة بالحساسية بدرجات متفاوتة بسبب </w:t>
      </w:r>
    </w:p>
    <w:p w:rsidR="00E700B5" w:rsidRDefault="00E700B5" w:rsidP="0016405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</w:p>
    <w:p w:rsidR="00E700B5" w:rsidRDefault="00E700B5" w:rsidP="0016405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700B5" w:rsidRPr="00F00AF0" w:rsidTr="00DE0B4F">
        <w:tc>
          <w:tcPr>
            <w:tcW w:w="9191" w:type="dxa"/>
            <w:shd w:val="clear" w:color="auto" w:fill="FFFFFF" w:themeFill="background1"/>
          </w:tcPr>
          <w:p w:rsidR="00E700B5" w:rsidRDefault="007E6F02" w:rsidP="00DE0B4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pict>
                <v:rect id="_x0000_s1047" style="position:absolute;margin-left:321.9pt;margin-top:.9pt;width:103.7pt;height:65.5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E700B5" w:rsidRDefault="00E700B5" w:rsidP="00E700B5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E700B5" w:rsidRDefault="00E700B5" w:rsidP="00E700B5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0"/>
                      <w:p w:rsidR="00E700B5" w:rsidRPr="00272E22" w:rsidRDefault="00E700B5" w:rsidP="00E700B5">
                        <w:pPr>
                          <w:jc w:val="center"/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4" style="position:absolute;margin-left:-3.6pt;margin-top:-.6pt;width:118.5pt;height:91.35pt;z-index:25168588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45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 id="תיבת טקסט 6" o:spid="_x0000_s1046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E700B5" w:rsidRPr="00272B40" w:rsidRDefault="00E700B5" w:rsidP="00E700B5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E700B5" w:rsidRDefault="00E700B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700B5" w:rsidRPr="00F00AF0" w:rsidRDefault="00E700B5" w:rsidP="00DE0B4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9"/>
    <w:p w:rsidR="00392097" w:rsidRPr="00E700B5" w:rsidRDefault="00AD6BD5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Times New Roman"/>
          <w:sz w:val="24"/>
          <w:szCs w:val="24"/>
          <w:rtl/>
          <w:lang w:bidi="ar-SA"/>
        </w:rPr>
        <w:t>التخد</w:t>
      </w:r>
      <w:r w:rsidR="00C21F50">
        <w:rPr>
          <w:rFonts w:ascii="David" w:hAnsi="David" w:cs="Times New Roman"/>
          <w:sz w:val="24"/>
          <w:szCs w:val="24"/>
          <w:rtl/>
          <w:lang w:bidi="ar-SA"/>
        </w:rPr>
        <w:t>ير والمضاعفات المحتملة للمهدئات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 والذي نادر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لا سيما في مرضى القلب والمرضى الذين يعانون من اضطرابات في الجهاز التنفسي.</w:t>
      </w:r>
    </w:p>
    <w:p w:rsidR="00AD6BD5" w:rsidRPr="00E700B5" w:rsidRDefault="00AD6BD5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4" w:name="_Hlk518146120"/>
      <w:bookmarkEnd w:id="3"/>
      <w:r w:rsidRPr="00E700B5">
        <w:rPr>
          <w:rFonts w:ascii="David" w:hAnsi="David" w:cs="Times New Roman"/>
          <w:sz w:val="24"/>
          <w:szCs w:val="24"/>
          <w:rtl/>
          <w:lang w:bidi="ar-SA"/>
        </w:rPr>
        <w:t>معلوم لدي بأنه اذا كان المركز الطبي حائز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على الانتساب الجامعي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 </w:t>
      </w:r>
    </w:p>
    <w:bookmarkEnd w:id="4"/>
    <w:p w:rsidR="00F437DD" w:rsidRPr="00E700B5" w:rsidRDefault="00AD6BD5" w:rsidP="00C21F5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700B5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أعلم وأوافق على أن علاج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الورم في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المثانة التي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ودون اختراق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العضلة عن طريق العلاج الكيميائي 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>مرافقاً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بالعلاج الكيماوي الحراري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(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التدفئة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) </w:t>
      </w:r>
      <w:bookmarkStart w:id="5" w:name="_Hlk518146346"/>
      <w:bookmarkStart w:id="6" w:name="_Hlk518158273"/>
      <w:r w:rsidRPr="00E700B5">
        <w:rPr>
          <w:rFonts w:ascii="David" w:hAnsi="David" w:cs="Times New Roman"/>
          <w:sz w:val="24"/>
          <w:szCs w:val="24"/>
          <w:rtl/>
          <w:lang w:bidi="ar-SA"/>
        </w:rPr>
        <w:t>وجميع الإجراءات الرئيسية سيتم تنفيذها من قب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ل شخص م</w:t>
      </w:r>
      <w:r w:rsidR="0069051D" w:rsidRPr="00E700B5">
        <w:rPr>
          <w:rFonts w:ascii="David" w:hAnsi="David" w:cs="Times New Roman" w:hint="cs"/>
          <w:sz w:val="24"/>
          <w:szCs w:val="24"/>
          <w:rtl/>
          <w:lang w:bidi="ar-SA"/>
        </w:rPr>
        <w:t>سؤول ومعتمد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وأنه لم يتم </w:t>
      </w:r>
      <w:r w:rsidRPr="00E700B5">
        <w:rPr>
          <w:rFonts w:ascii="David" w:hAnsi="David" w:cs="Times New Roman" w:hint="cs"/>
          <w:sz w:val="24"/>
          <w:szCs w:val="24"/>
          <w:rtl/>
          <w:lang w:bidi="ar-SA"/>
        </w:rPr>
        <w:t>التعهد لي</w:t>
      </w:r>
      <w:r w:rsidR="0069051D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314B42" w:rsidRPr="00E700B5">
        <w:rPr>
          <w:rFonts w:ascii="David" w:hAnsi="David" w:cs="Times New Roman" w:hint="cs"/>
          <w:sz w:val="24"/>
          <w:szCs w:val="24"/>
          <w:rtl/>
          <w:lang w:bidi="ar-SA"/>
        </w:rPr>
        <w:t>بتنفيذها</w:t>
      </w:r>
      <w:r w:rsidR="00C21F50">
        <w:rPr>
          <w:rFonts w:ascii="David" w:hAnsi="David" w:cs="Times New Roman" w:hint="cs"/>
          <w:sz w:val="24"/>
          <w:szCs w:val="24"/>
          <w:rtl/>
          <w:lang w:bidi="ar-SA"/>
        </w:rPr>
        <w:t xml:space="preserve">، كليا أو جزئيا منها 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شريطة أن تتم تحت</w:t>
      </w:r>
      <w:r w:rsidR="00F437DD" w:rsidRPr="00E700B5">
        <w:rPr>
          <w:rFonts w:ascii="David" w:hAnsi="David" w:cs="Times New Roman" w:hint="cs"/>
          <w:sz w:val="24"/>
          <w:szCs w:val="24"/>
          <w:rtl/>
          <w:lang w:bidi="ar-SA"/>
        </w:rPr>
        <w:t xml:space="preserve"> طائلة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المسؤولية </w:t>
      </w:r>
      <w:r w:rsidR="00F437DD" w:rsidRPr="00E700B5">
        <w:rPr>
          <w:rFonts w:ascii="David" w:hAnsi="David" w:cs="Times New Roman" w:hint="cs"/>
          <w:sz w:val="24"/>
          <w:szCs w:val="24"/>
          <w:rtl/>
          <w:lang w:bidi="ar-SA"/>
        </w:rPr>
        <w:t>المعتمدة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437DD" w:rsidRPr="00E700B5">
        <w:rPr>
          <w:rFonts w:ascii="David" w:hAnsi="David" w:cs="Times New Roman" w:hint="cs"/>
          <w:sz w:val="24"/>
          <w:szCs w:val="24"/>
          <w:rtl/>
          <w:lang w:bidi="ar-SA"/>
        </w:rPr>
        <w:t>مع مراعاة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437DD" w:rsidRPr="00E700B5"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E700B5">
        <w:rPr>
          <w:rFonts w:ascii="David" w:hAnsi="David" w:cs="Times New Roman"/>
          <w:sz w:val="24"/>
          <w:szCs w:val="24"/>
          <w:rtl/>
          <w:lang w:bidi="ar-SA"/>
        </w:rPr>
        <w:t>لقانون.</w:t>
      </w:r>
      <w:r w:rsidR="00F437DD" w:rsidRPr="00E700B5">
        <w:rPr>
          <w:rFonts w:ascii="David" w:hAnsi="David" w:cs="David" w:hint="cs"/>
          <w:sz w:val="24"/>
          <w:szCs w:val="24"/>
          <w:rtl/>
        </w:rPr>
        <w:t xml:space="preserve"> </w:t>
      </w:r>
      <w:bookmarkEnd w:id="5"/>
    </w:p>
    <w:p w:rsidR="00484207" w:rsidRPr="00E700B5" w:rsidRDefault="00484207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E700B5">
        <w:rPr>
          <w:rFonts w:ascii="David" w:hAnsi="David" w:cs="David"/>
          <w:b/>
          <w:bCs/>
          <w:sz w:val="24"/>
          <w:szCs w:val="24"/>
          <w:rtl/>
        </w:rPr>
        <w:t>אני נותן/ת בזאת את הסכמתי לביצוע הטיפול העיקרי:</w:t>
      </w:r>
    </w:p>
    <w:p w:rsidR="0090537C" w:rsidRPr="00484207" w:rsidRDefault="00F437DD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rtl/>
        </w:rPr>
      </w:pPr>
      <w:bookmarkStart w:id="7" w:name="_Hlk518146551"/>
      <w:bookmarkEnd w:id="6"/>
      <w:r w:rsidRPr="00E700B5">
        <w:rPr>
          <w:rFonts w:ascii="David" w:hAnsi="David" w:cs="Times New Roman"/>
          <w:b/>
          <w:bCs/>
          <w:sz w:val="24"/>
          <w:szCs w:val="24"/>
          <w:rtl/>
          <w:lang w:bidi="ar-SA"/>
        </w:rPr>
        <w:t>أنا أعطي موافقتي بموجب ذلك بإجراء هذا العمل الجراحي الرئيسي:</w:t>
      </w:r>
      <w:r w:rsidRPr="00484207">
        <w:rPr>
          <w:rFonts w:ascii="David" w:hAnsi="David" w:cs="David" w:hint="cs"/>
          <w:b/>
          <w:bCs/>
          <w:rtl/>
        </w:rPr>
        <w:t xml:space="preserve"> </w:t>
      </w:r>
    </w:p>
    <w:bookmarkEnd w:id="7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92"/>
        <w:gridCol w:w="2985"/>
        <w:gridCol w:w="2998"/>
      </w:tblGrid>
      <w:tr w:rsidR="00597C1B" w:rsidRPr="00E700B5" w:rsidTr="00F437DD">
        <w:tc>
          <w:tcPr>
            <w:tcW w:w="2992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985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2998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E700B5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E700B5" w:rsidRDefault="00F437DD" w:rsidP="00E700B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  <w:r w:rsidRPr="00E700B5">
        <w:rPr>
          <w:rFonts w:ascii="David" w:hAnsi="David" w:cs="Times New Roman"/>
          <w:rtl/>
          <w:lang w:bidi="ar-SA"/>
        </w:rPr>
        <w:t xml:space="preserve">                    التاريخ                                              الساعة                                         توقيع المريض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6"/>
        <w:gridCol w:w="4489"/>
      </w:tblGrid>
      <w:tr w:rsidR="00597C1B" w:rsidRPr="00C95D64" w:rsidTr="00F437DD">
        <w:tc>
          <w:tcPr>
            <w:tcW w:w="448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489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Default="00F437DD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  <w:r w:rsidRPr="00F437DD">
        <w:rPr>
          <w:rFonts w:ascii="David" w:hAnsi="David" w:cs="Times New Roman"/>
          <w:b/>
          <w:bCs/>
          <w:rtl/>
          <w:lang w:bidi="ar-SA"/>
        </w:rPr>
        <w:t xml:space="preserve">                  </w:t>
      </w:r>
      <w:r>
        <w:rPr>
          <w:rFonts w:ascii="David" w:hAnsi="David" w:cs="Times New Roman" w:hint="cs"/>
          <w:b/>
          <w:bCs/>
          <w:rtl/>
        </w:rPr>
        <w:t xml:space="preserve"> </w:t>
      </w:r>
      <w:r w:rsidRPr="00F437DD">
        <w:rPr>
          <w:rFonts w:ascii="David" w:hAnsi="David" w:cs="Times New Roman"/>
          <w:b/>
          <w:bCs/>
          <w:rtl/>
          <w:lang w:bidi="ar-SA"/>
        </w:rPr>
        <w:t xml:space="preserve">         اسم الوصي                                                                        توقيع الوصي</w:t>
      </w:r>
    </w:p>
    <w:p w:rsidR="005B34F6" w:rsidRDefault="00F437DD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  <w:r w:rsidRPr="00F437DD">
        <w:rPr>
          <w:rFonts w:ascii="David" w:hAnsi="David" w:cs="David"/>
          <w:b/>
          <w:bCs/>
          <w:rtl/>
        </w:rPr>
        <w:t xml:space="preserve">                      (</w:t>
      </w:r>
      <w:r w:rsidRPr="00F437DD">
        <w:rPr>
          <w:rFonts w:ascii="David" w:hAnsi="David" w:cs="Times New Roman"/>
          <w:b/>
          <w:bCs/>
          <w:rtl/>
          <w:lang w:bidi="ar-SA"/>
        </w:rPr>
        <w:t xml:space="preserve">صلة القرابة مع المريض)                                        (في حال قاصر غير كفؤ أو مختل عقليا)   </w:t>
      </w:r>
    </w:p>
    <w:p w:rsidR="005B34F6" w:rsidRPr="00C95D64" w:rsidRDefault="005B34F6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Pr="00E700B5" w:rsidRDefault="00272B40" w:rsidP="00A218B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E700B5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E700B5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E700B5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E700B5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E700B5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E700B5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E700B5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E700B5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E700B5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E700B5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E700B5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E700B5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E700B5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E700B5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E700B5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A47D17" w:rsidRPr="00E700B5" w:rsidRDefault="00A47D17" w:rsidP="00A47D17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  <w:lang w:bidi="ar-SA"/>
        </w:rPr>
      </w:pPr>
      <w:r w:rsidRPr="00E700B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أنا أؤكد بذلك أني شرحت شفهيا    للمريض/ة   /   للوصي   /   لمترجم المريض/ة   </w:t>
      </w:r>
      <w:r w:rsidRPr="00E700B5">
        <w:rPr>
          <w:rFonts w:ascii="David" w:hAnsi="David" w:cs="Times New Roman"/>
          <w:spacing w:val="0"/>
          <w:sz w:val="24"/>
          <w:szCs w:val="24"/>
          <w:rtl/>
          <w:lang w:bidi="ar-SA"/>
        </w:rPr>
        <w:t>جميع التفاصيل المذكورة أعلاه وأنه/</w:t>
      </w:r>
      <w:r w:rsidR="00C21F5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E700B5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</w:t>
      </w:r>
      <w:r w:rsidR="00165723" w:rsidRPr="00E700B5">
        <w:rPr>
          <w:rFonts w:ascii="David" w:hAnsi="David" w:cs="Times New Roman" w:hint="cs"/>
          <w:spacing w:val="0"/>
          <w:sz w:val="24"/>
          <w:szCs w:val="24"/>
          <w:rtl/>
        </w:rPr>
        <w:t>/</w:t>
      </w:r>
      <w:r w:rsidR="00C21F50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أن</w:t>
      </w:r>
      <w:r w:rsidR="00165723" w:rsidRPr="00E700B5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ها</w:t>
      </w:r>
      <w:r w:rsidRPr="00E700B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فهم/ت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RPr="00E700B5" w:rsidTr="00597C1B">
        <w:tc>
          <w:tcPr>
            <w:tcW w:w="3063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E700B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E700B5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E700B5" w:rsidRDefault="00E07EC0" w:rsidP="00E700B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z w:val="22"/>
          <w:szCs w:val="22"/>
          <w:rtl/>
          <w:lang w:bidi="ar-SA"/>
        </w:rPr>
      </w:pPr>
      <w:r w:rsidRPr="00E700B5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</w:t>
      </w:r>
      <w:r w:rsidR="00A47D17" w:rsidRPr="00E700B5">
        <w:rPr>
          <w:rFonts w:ascii="David" w:hAnsi="David" w:cs="Times New Roman"/>
          <w:b/>
          <w:bCs/>
          <w:sz w:val="22"/>
          <w:szCs w:val="22"/>
          <w:rtl/>
          <w:lang w:bidi="ar-SA"/>
        </w:rPr>
        <w:t xml:space="preserve">      اسم الطبيب (ختم)             توقيع الطبيب 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95"/>
        <w:gridCol w:w="4480"/>
      </w:tblGrid>
      <w:tr w:rsidR="00FA4F3F" w:rsidRPr="00E700B5" w:rsidTr="00A47D17">
        <w:tc>
          <w:tcPr>
            <w:tcW w:w="4495" w:type="dxa"/>
            <w:vAlign w:val="center"/>
          </w:tcPr>
          <w:p w:rsidR="00FA4F3F" w:rsidRPr="00E700B5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480" w:type="dxa"/>
            <w:vAlign w:val="center"/>
          </w:tcPr>
          <w:p w:rsidR="00FA4F3F" w:rsidRPr="00E700B5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E700B5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E700B5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E700B5" w:rsidRDefault="00A47D17" w:rsidP="00AE35EF">
      <w:pPr>
        <w:rPr>
          <w:rFonts w:ascii="David" w:hAnsi="David" w:cs="David"/>
          <w:b/>
          <w:bCs/>
          <w:rtl/>
        </w:rPr>
      </w:pPr>
      <w:r w:rsidRPr="00E700B5">
        <w:rPr>
          <w:rFonts w:ascii="David" w:hAnsi="David" w:cs="Times New Roman"/>
          <w:b/>
          <w:bCs/>
          <w:rtl/>
          <w:lang w:bidi="ar-SA"/>
        </w:rPr>
        <w:t xml:space="preserve">                 </w:t>
      </w:r>
      <w:r w:rsidR="00E700B5">
        <w:rPr>
          <w:rFonts w:ascii="David" w:hAnsi="David" w:cs="Times New Roman" w:hint="cs"/>
          <w:b/>
          <w:bCs/>
          <w:rtl/>
        </w:rPr>
        <w:t xml:space="preserve"> </w:t>
      </w:r>
      <w:r w:rsidRPr="00E700B5">
        <w:rPr>
          <w:rFonts w:ascii="David" w:hAnsi="David" w:cs="Times New Roman"/>
          <w:b/>
          <w:bCs/>
          <w:rtl/>
          <w:lang w:bidi="ar-SA"/>
        </w:rPr>
        <w:t xml:space="preserve">         اسم المترجم/ة                                                                  صلته بالمريض</w:t>
      </w:r>
    </w:p>
    <w:sectPr w:rsidR="00597C1B" w:rsidRPr="00E700B5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0A41" w:rsidRDefault="00FB0A41" w:rsidP="00051631">
      <w:pPr>
        <w:spacing w:after="0" w:line="240" w:lineRule="auto"/>
      </w:pPr>
      <w:r>
        <w:separator/>
      </w:r>
    </w:p>
  </w:endnote>
  <w:endnote w:type="continuationSeparator" w:id="0">
    <w:p w:rsidR="00FB0A41" w:rsidRDefault="00FB0A41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04C60" w:rsidRPr="0062153C" w:rsidRDefault="00E04C60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679B9" w:rsidRPr="00E700B5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E700B5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E700B5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5461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E700B5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6679B9" w:rsidRPr="00E700B5">
              <w:rPr>
                <w:rFonts w:cs="David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E700B5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E700B5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5461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7E6F02" w:rsidRPr="00E700B5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0A41" w:rsidRDefault="00FB0A41" w:rsidP="00051631">
      <w:pPr>
        <w:spacing w:after="0" w:line="240" w:lineRule="auto"/>
      </w:pPr>
      <w:r>
        <w:separator/>
      </w:r>
    </w:p>
  </w:footnote>
  <w:footnote w:type="continuationSeparator" w:id="0">
    <w:p w:rsidR="00FB0A41" w:rsidRDefault="00FB0A41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4C60" w:rsidRDefault="007E6F02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764.5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474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74"/>
                </w:tblGrid>
                <w:tr w:rsidR="00E04C60" w:rsidRPr="004D59B7" w:rsidTr="00A218BB">
                  <w:trPr>
                    <w:cantSplit/>
                    <w:trHeight w:val="12949"/>
                  </w:trPr>
                  <w:tc>
                    <w:tcPr>
                      <w:tcW w:w="474" w:type="dxa"/>
                      <w:textDirection w:val="btLr"/>
                    </w:tcPr>
                    <w:p w:rsidR="00E04C60" w:rsidRPr="00AF2F26" w:rsidRDefault="00E04C60" w:rsidP="00AF5D9B">
                      <w:pPr>
                        <w:jc w:val="both"/>
                        <w:rPr>
                          <w:rFonts w:asciiTheme="minorBidi" w:hAnsiTheme="minorBidi" w:cs="David"/>
                          <w:spacing w:val="60"/>
                          <w:sz w:val="18"/>
                          <w:szCs w:val="18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טיפול בשאת שלפוחית השתן שאיננו חודר לשריר ע"י שטיפה כימותרפית משולבת בהיפרתרמיה (חימום)</w:t>
                      </w:r>
                      <w:r w:rsidR="001B543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של שלפוחית השתן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714F0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IINTRAVESICAL THERMOCHEMOTHERAPY</w:t>
                      </w:r>
                      <w:r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AF5D9B"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-90</w:t>
                      </w:r>
                      <w:r w:rsidR="006C229D"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30</w:t>
                      </w:r>
                      <w:r>
                        <w:rPr>
                          <w:rFonts w:asciiTheme="minorBidi" w:hAnsiTheme="minorBidi" w:cs="David" w:hint="cs"/>
                          <w:spacing w:val="60"/>
                          <w:sz w:val="18"/>
                          <w:szCs w:val="18"/>
                          <w:rtl/>
                        </w:rPr>
                        <w:t>-67-2017</w:t>
                      </w:r>
                    </w:p>
                  </w:tc>
                </w:tr>
              </w:tbl>
              <w:p w:rsidR="00E04C60" w:rsidRPr="004D59B7" w:rsidRDefault="00E04C60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E04C60">
      <w:t xml:space="preserve"> </w:t>
    </w:r>
  </w:p>
  <w:p w:rsidR="00E04C60" w:rsidRDefault="00E04C60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FPqzXXp4HDv/01j+lFEdhs5dxZI=" w:salt="+dxseGl6pOyUUWg3SU6vXA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1097E"/>
    <w:rsid w:val="00032007"/>
    <w:rsid w:val="00051631"/>
    <w:rsid w:val="00057691"/>
    <w:rsid w:val="000665D3"/>
    <w:rsid w:val="00086AA3"/>
    <w:rsid w:val="000C1C5A"/>
    <w:rsid w:val="000E1E14"/>
    <w:rsid w:val="000F3C8B"/>
    <w:rsid w:val="000F5DBC"/>
    <w:rsid w:val="001005DD"/>
    <w:rsid w:val="00120B37"/>
    <w:rsid w:val="00132760"/>
    <w:rsid w:val="001424E0"/>
    <w:rsid w:val="001467EF"/>
    <w:rsid w:val="00164056"/>
    <w:rsid w:val="00165723"/>
    <w:rsid w:val="001828B8"/>
    <w:rsid w:val="001964EF"/>
    <w:rsid w:val="001A2086"/>
    <w:rsid w:val="001A5F4B"/>
    <w:rsid w:val="001A74C0"/>
    <w:rsid w:val="001B0AEC"/>
    <w:rsid w:val="001B5437"/>
    <w:rsid w:val="001D1C35"/>
    <w:rsid w:val="001D229D"/>
    <w:rsid w:val="001D24EE"/>
    <w:rsid w:val="001D4560"/>
    <w:rsid w:val="001E6158"/>
    <w:rsid w:val="00212D07"/>
    <w:rsid w:val="0022402F"/>
    <w:rsid w:val="00272B40"/>
    <w:rsid w:val="00272E22"/>
    <w:rsid w:val="002848C3"/>
    <w:rsid w:val="002A61A9"/>
    <w:rsid w:val="002C1CBA"/>
    <w:rsid w:val="002E517D"/>
    <w:rsid w:val="002F192B"/>
    <w:rsid w:val="00314B42"/>
    <w:rsid w:val="00327BEA"/>
    <w:rsid w:val="00332C9E"/>
    <w:rsid w:val="00350769"/>
    <w:rsid w:val="00384DBA"/>
    <w:rsid w:val="00392097"/>
    <w:rsid w:val="003926BE"/>
    <w:rsid w:val="003B30ED"/>
    <w:rsid w:val="003C6B2A"/>
    <w:rsid w:val="003D4B54"/>
    <w:rsid w:val="003D619A"/>
    <w:rsid w:val="003E3D31"/>
    <w:rsid w:val="003E4A98"/>
    <w:rsid w:val="003E6055"/>
    <w:rsid w:val="004051BC"/>
    <w:rsid w:val="004176B4"/>
    <w:rsid w:val="00423B89"/>
    <w:rsid w:val="00431550"/>
    <w:rsid w:val="00432E2C"/>
    <w:rsid w:val="00466332"/>
    <w:rsid w:val="00482DB6"/>
    <w:rsid w:val="00484207"/>
    <w:rsid w:val="00494DF6"/>
    <w:rsid w:val="004B42CF"/>
    <w:rsid w:val="004C3D91"/>
    <w:rsid w:val="004D59B7"/>
    <w:rsid w:val="004E04EA"/>
    <w:rsid w:val="004E5159"/>
    <w:rsid w:val="004E53EC"/>
    <w:rsid w:val="0050084E"/>
    <w:rsid w:val="00505FCE"/>
    <w:rsid w:val="005303AE"/>
    <w:rsid w:val="00554743"/>
    <w:rsid w:val="00586A68"/>
    <w:rsid w:val="00597C1B"/>
    <w:rsid w:val="005B34F6"/>
    <w:rsid w:val="005F5D98"/>
    <w:rsid w:val="00613EFF"/>
    <w:rsid w:val="0062153C"/>
    <w:rsid w:val="0064286E"/>
    <w:rsid w:val="006457E7"/>
    <w:rsid w:val="006470D4"/>
    <w:rsid w:val="00654613"/>
    <w:rsid w:val="0065530F"/>
    <w:rsid w:val="006679B9"/>
    <w:rsid w:val="0069051D"/>
    <w:rsid w:val="006A76C5"/>
    <w:rsid w:val="006C229D"/>
    <w:rsid w:val="006C304C"/>
    <w:rsid w:val="006C63BC"/>
    <w:rsid w:val="006D369E"/>
    <w:rsid w:val="006D4473"/>
    <w:rsid w:val="006D7049"/>
    <w:rsid w:val="006D7567"/>
    <w:rsid w:val="006F02C7"/>
    <w:rsid w:val="00712895"/>
    <w:rsid w:val="0071324D"/>
    <w:rsid w:val="00713F12"/>
    <w:rsid w:val="00714F08"/>
    <w:rsid w:val="00735416"/>
    <w:rsid w:val="007425AE"/>
    <w:rsid w:val="00750546"/>
    <w:rsid w:val="007814F3"/>
    <w:rsid w:val="00787CAB"/>
    <w:rsid w:val="007A104C"/>
    <w:rsid w:val="007B05CB"/>
    <w:rsid w:val="007B3E7C"/>
    <w:rsid w:val="007E6F02"/>
    <w:rsid w:val="007E77C9"/>
    <w:rsid w:val="007F13DB"/>
    <w:rsid w:val="007F7911"/>
    <w:rsid w:val="00825C60"/>
    <w:rsid w:val="0083208B"/>
    <w:rsid w:val="00832615"/>
    <w:rsid w:val="00844AB2"/>
    <w:rsid w:val="00850564"/>
    <w:rsid w:val="008C2920"/>
    <w:rsid w:val="008F3DF3"/>
    <w:rsid w:val="00900AE7"/>
    <w:rsid w:val="0090537C"/>
    <w:rsid w:val="00914F6E"/>
    <w:rsid w:val="00923714"/>
    <w:rsid w:val="00923773"/>
    <w:rsid w:val="00923958"/>
    <w:rsid w:val="0093326D"/>
    <w:rsid w:val="0093550E"/>
    <w:rsid w:val="0094411E"/>
    <w:rsid w:val="00966488"/>
    <w:rsid w:val="00971147"/>
    <w:rsid w:val="00973921"/>
    <w:rsid w:val="00994577"/>
    <w:rsid w:val="009A545E"/>
    <w:rsid w:val="009D513C"/>
    <w:rsid w:val="009E361F"/>
    <w:rsid w:val="00A218BB"/>
    <w:rsid w:val="00A43174"/>
    <w:rsid w:val="00A47D17"/>
    <w:rsid w:val="00A47FC5"/>
    <w:rsid w:val="00A60E7A"/>
    <w:rsid w:val="00A90AE0"/>
    <w:rsid w:val="00A92646"/>
    <w:rsid w:val="00AB164C"/>
    <w:rsid w:val="00AB4F47"/>
    <w:rsid w:val="00AC79D9"/>
    <w:rsid w:val="00AD16D5"/>
    <w:rsid w:val="00AD6BD5"/>
    <w:rsid w:val="00AE35EF"/>
    <w:rsid w:val="00AF2F26"/>
    <w:rsid w:val="00AF5D9B"/>
    <w:rsid w:val="00B1664D"/>
    <w:rsid w:val="00B32B05"/>
    <w:rsid w:val="00B70DA7"/>
    <w:rsid w:val="00B8100C"/>
    <w:rsid w:val="00BB3D75"/>
    <w:rsid w:val="00BB4D50"/>
    <w:rsid w:val="00BC2E03"/>
    <w:rsid w:val="00BC4633"/>
    <w:rsid w:val="00BD3FDF"/>
    <w:rsid w:val="00BE3345"/>
    <w:rsid w:val="00BE42CF"/>
    <w:rsid w:val="00BE463B"/>
    <w:rsid w:val="00BF483F"/>
    <w:rsid w:val="00BF5318"/>
    <w:rsid w:val="00C06D85"/>
    <w:rsid w:val="00C1040D"/>
    <w:rsid w:val="00C12CFB"/>
    <w:rsid w:val="00C21F50"/>
    <w:rsid w:val="00C35EEB"/>
    <w:rsid w:val="00C45612"/>
    <w:rsid w:val="00C45E49"/>
    <w:rsid w:val="00C82059"/>
    <w:rsid w:val="00C95D64"/>
    <w:rsid w:val="00CE3CE5"/>
    <w:rsid w:val="00CF5957"/>
    <w:rsid w:val="00D51951"/>
    <w:rsid w:val="00D910A3"/>
    <w:rsid w:val="00D91283"/>
    <w:rsid w:val="00D92751"/>
    <w:rsid w:val="00DC1CE3"/>
    <w:rsid w:val="00DD1D7F"/>
    <w:rsid w:val="00DE4F04"/>
    <w:rsid w:val="00E04C60"/>
    <w:rsid w:val="00E07EC0"/>
    <w:rsid w:val="00E20CF0"/>
    <w:rsid w:val="00E21E6D"/>
    <w:rsid w:val="00E4380E"/>
    <w:rsid w:val="00E43B34"/>
    <w:rsid w:val="00E51154"/>
    <w:rsid w:val="00E700B5"/>
    <w:rsid w:val="00E732B4"/>
    <w:rsid w:val="00E82F0D"/>
    <w:rsid w:val="00E93620"/>
    <w:rsid w:val="00E970F3"/>
    <w:rsid w:val="00EC494E"/>
    <w:rsid w:val="00EF1E5A"/>
    <w:rsid w:val="00EF59F5"/>
    <w:rsid w:val="00EF5B0C"/>
    <w:rsid w:val="00EF7FD8"/>
    <w:rsid w:val="00F00E85"/>
    <w:rsid w:val="00F03B64"/>
    <w:rsid w:val="00F1560B"/>
    <w:rsid w:val="00F437DD"/>
    <w:rsid w:val="00F52C77"/>
    <w:rsid w:val="00F52D84"/>
    <w:rsid w:val="00F71E6A"/>
    <w:rsid w:val="00F8228C"/>
    <w:rsid w:val="00F84DCC"/>
    <w:rsid w:val="00F945B7"/>
    <w:rsid w:val="00F96172"/>
    <w:rsid w:val="00F9719B"/>
    <w:rsid w:val="00FA19ED"/>
    <w:rsid w:val="00FA4F3F"/>
    <w:rsid w:val="00FB0A41"/>
    <w:rsid w:val="00FB4A18"/>
    <w:rsid w:val="00FD359B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04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929</Words>
  <Characters>4646</Characters>
  <Application>Microsoft Office Word</Application>
  <DocSecurity>8</DocSecurity>
  <Lines>38</Lines>
  <Paragraphs>11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7</cp:revision>
  <cp:lastPrinted>2017-08-17T08:38:00Z</cp:lastPrinted>
  <dcterms:created xsi:type="dcterms:W3CDTF">2019-02-10T19:16:00Z</dcterms:created>
  <dcterms:modified xsi:type="dcterms:W3CDTF">2019-03-10T09:31:00Z</dcterms:modified>
</cp:coreProperties>
</file>