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Default="00272B40" w:rsidP="006C304C">
      <w:pPr>
        <w:pStyle w:val="ab"/>
        <w:bidi/>
        <w:jc w:val="right"/>
        <w:rPr>
          <w:rFonts w:hint="cs"/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4176B4" w:rsidRPr="00F00AF0" w:rsidTr="00554743">
        <w:tc>
          <w:tcPr>
            <w:tcW w:w="9191" w:type="dxa"/>
            <w:shd w:val="clear" w:color="auto" w:fill="FFFFFF" w:themeFill="background1"/>
          </w:tcPr>
          <w:p w:rsidR="004176B4" w:rsidRDefault="008F3DF3" w:rsidP="00554743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rect id="Rectangle 1" o:spid="_x0000_s1079" style="position:absolute;margin-left:321.9pt;margin-top:.9pt;width:103.7pt;height:65.5pt;z-index:251673600;visibility:visible" o:regroupid="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Rectangle 1">
                    <w:txbxContent>
                      <w:p w:rsidR="00E04C60" w:rsidRDefault="00E04C60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E04C60" w:rsidRPr="001D4560" w:rsidRDefault="00E04C60" w:rsidP="001D456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57" style="position:absolute;margin-left:-3.6pt;margin-top:-.6pt;width:118.5pt;height:91.35pt;z-index:251669504" coordorigin="924,732" coordsize="2370,1827">
                  <v:rect id="_x0000_s1058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59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E04C60" w:rsidRPr="00272B40" w:rsidRDefault="00E04C60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2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1D456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D4560" w:rsidRPr="00F00AF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0"/>
    <w:p w:rsidR="006D4473" w:rsidRDefault="003926BE" w:rsidP="00DD1D7F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94411E">
        <w:rPr>
          <w:rFonts w:ascii="David" w:hAnsi="David" w:hint="cs"/>
          <w:sz w:val="22"/>
          <w:szCs w:val="22"/>
          <w:rtl/>
        </w:rPr>
        <w:t>1</w:t>
      </w:r>
      <w:r w:rsidR="00DD1D7F">
        <w:rPr>
          <w:rFonts w:ascii="David" w:hAnsi="David" w:hint="cs"/>
          <w:sz w:val="22"/>
          <w:szCs w:val="22"/>
          <w:rtl/>
        </w:rPr>
        <w:t>2</w:t>
      </w:r>
      <w:r w:rsidR="0094411E">
        <w:rPr>
          <w:rFonts w:ascii="David" w:hAnsi="David" w:hint="cs"/>
          <w:sz w:val="22"/>
          <w:szCs w:val="22"/>
          <w:rtl/>
        </w:rPr>
        <w:t>/17</w:t>
      </w:r>
    </w:p>
    <w:p w:rsidR="00750546" w:rsidRPr="006C304C" w:rsidRDefault="008F3DF3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 w:rsidRPr="008F3DF3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6" type="#_x0000_t202" style="position:absolute;left:0;text-align:left;margin-left:2.2pt;margin-top:13.25pt;width:445.8pt;height:80.55pt;flip:x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" filled="f" fillcolor="#dbe5f1 [660]" strokecolor="black [3213]">
            <v:stroke dashstyle="dashDot"/>
            <v:textbox style="mso-next-textbox:#תיבת טקסט 2" inset=",5mm">
              <w:txbxContent>
                <w:p w:rsidR="00E04C60" w:rsidRDefault="00E04C60" w:rsidP="00B8100C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טיפול </w:t>
                  </w:r>
                  <w:r w:rsidRPr="00431550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>בשאת שלפוחית השתן שאיננו חודר לשריר ע"י שטיפה כימותרפית משולבת בהיפרתרמיה (חימום)</w:t>
                  </w: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 של שלפוחית השתן</w:t>
                  </w:r>
                </w:p>
                <w:p w:rsidR="00E04C60" w:rsidRPr="00431550" w:rsidRDefault="00E04C60" w:rsidP="001828B8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 w:rsidRPr="000F4FD5">
                    <w:rPr>
                      <w:rFonts w:ascii="Arial" w:hAnsi="Arial"/>
                      <w:b/>
                      <w:bCs/>
                      <w:rtl/>
                    </w:rPr>
                    <w:t xml:space="preserve"> </w:t>
                  </w:r>
                  <w:r w:rsidRPr="006C304C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431550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INTRAVESICAL THERMOCHEMOTHERAPY</w:t>
                  </w:r>
                </w:p>
                <w:p w:rsidR="00E04C60" w:rsidRPr="006C304C" w:rsidRDefault="00E04C60" w:rsidP="00431550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5B34F6" w:rsidRDefault="005B34F6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rtl/>
        </w:rPr>
      </w:pPr>
    </w:p>
    <w:p w:rsidR="00A218BB" w:rsidRDefault="00A218BB" w:rsidP="0050084E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rtl/>
        </w:rPr>
      </w:pPr>
    </w:p>
    <w:p w:rsidR="00AE35EF" w:rsidRPr="005B34F6" w:rsidRDefault="00431550" w:rsidP="0050084E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rtl/>
        </w:rPr>
      </w:pPr>
      <w:r w:rsidRPr="005B34F6">
        <w:rPr>
          <w:rFonts w:ascii="David" w:hAnsi="David" w:cs="David" w:hint="cs"/>
          <w:rtl/>
        </w:rPr>
        <w:t>מטרת הפעולה היא</w:t>
      </w:r>
      <w:r w:rsidRPr="005B34F6">
        <w:rPr>
          <w:rFonts w:ascii="David" w:hAnsi="David" w:cs="David" w:hint="cs"/>
          <w:color w:val="948A54" w:themeColor="background2" w:themeShade="80"/>
          <w:rtl/>
        </w:rPr>
        <w:t xml:space="preserve"> </w:t>
      </w:r>
      <w:r w:rsidRPr="005B34F6">
        <w:rPr>
          <w:rFonts w:ascii="David" w:hAnsi="David" w:cs="David"/>
          <w:rtl/>
        </w:rPr>
        <w:t>להקטין את הסיכון לחזרת הגידולים</w:t>
      </w:r>
      <w:r w:rsidR="0050084E">
        <w:rPr>
          <w:rFonts w:ascii="David" w:hAnsi="David" w:cs="David" w:hint="cs"/>
          <w:rtl/>
        </w:rPr>
        <w:t xml:space="preserve">, </w:t>
      </w:r>
      <w:r w:rsidRPr="005B34F6">
        <w:rPr>
          <w:rFonts w:ascii="David" w:hAnsi="David" w:cs="David"/>
          <w:rtl/>
        </w:rPr>
        <w:t>להרוס את הגידולים הקיימים בשלפוחית ללא ניתוח או להקטין את מספרם וגודלם לפני ניתוח</w:t>
      </w:r>
      <w:r w:rsidR="0050084E">
        <w:rPr>
          <w:rFonts w:ascii="David" w:hAnsi="David" w:cs="David" w:hint="cs"/>
          <w:rtl/>
        </w:rPr>
        <w:t xml:space="preserve">. </w:t>
      </w:r>
      <w:r w:rsidRPr="005B34F6">
        <w:rPr>
          <w:rFonts w:ascii="David" w:hAnsi="David" w:cs="David"/>
          <w:rtl/>
        </w:rPr>
        <w:t>קביעת מספר הטיפולים בסדרה, סוג התרופה הכימותרפית והמינון שלה תלויים במצבך ונתונים לשיקול דעתו של הרופא המטפל</w:t>
      </w:r>
      <w:r w:rsidR="0050084E">
        <w:rPr>
          <w:rFonts w:ascii="David" w:hAnsi="David" w:cs="David" w:hint="cs"/>
          <w:rtl/>
        </w:rPr>
        <w:t>.</w:t>
      </w:r>
    </w:p>
    <w:p w:rsidR="00AE35EF" w:rsidRPr="005B34F6" w:rsidRDefault="00AE35EF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</w:rPr>
      </w:pPr>
    </w:p>
    <w:p w:rsidR="00431550" w:rsidRPr="005B34F6" w:rsidRDefault="00431550" w:rsidP="0043155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rtl/>
        </w:rPr>
      </w:pPr>
      <w:r w:rsidRPr="005B34F6">
        <w:rPr>
          <w:rFonts w:ascii="David" w:hAnsi="David" w:cs="David"/>
          <w:rtl/>
        </w:rPr>
        <w:t>הטיפול מבוצע במרפאה באופן אמבולטורי</w:t>
      </w:r>
      <w:r w:rsidRPr="005B34F6">
        <w:rPr>
          <w:rFonts w:ascii="David" w:hAnsi="David" w:cs="David" w:hint="cs"/>
          <w:rtl/>
        </w:rPr>
        <w:t xml:space="preserve"> ונמשך בדרך כלל כשעה. הטיפול כאמור מבוסס על הכנסת חומר כימותרפי עם שילוב של חימום השלפוחית. התמיסה מוכנסת </w:t>
      </w:r>
      <w:r w:rsidRPr="005B34F6">
        <w:rPr>
          <w:rFonts w:ascii="David" w:hAnsi="David" w:cs="David"/>
          <w:rtl/>
        </w:rPr>
        <w:t xml:space="preserve">באמצעות צנתר (קטטר) המוכנס לשלפוחית דרך השופכה ומוצא בסיום הטיפול. </w:t>
      </w:r>
    </w:p>
    <w:p w:rsidR="00750546" w:rsidRDefault="00431550" w:rsidP="00432E2C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color w:val="948A54" w:themeColor="background2" w:themeShade="80"/>
          <w:rtl/>
        </w:rPr>
      </w:pPr>
      <w:r w:rsidRPr="005B34F6">
        <w:rPr>
          <w:rFonts w:ascii="David" w:hAnsi="David" w:cs="David"/>
          <w:rtl/>
        </w:rPr>
        <w:t>במהלך הטיפול מזליפים לשלפוחית השתן תמי</w:t>
      </w:r>
      <w:r w:rsidR="00432E2C">
        <w:rPr>
          <w:rFonts w:ascii="David" w:hAnsi="David" w:cs="David"/>
          <w:rtl/>
        </w:rPr>
        <w:t>סה כימותרפית מקוררת במעגל סגור</w:t>
      </w:r>
      <w:r w:rsidRPr="005B34F6">
        <w:rPr>
          <w:rFonts w:ascii="David" w:hAnsi="David" w:cs="David"/>
          <w:rtl/>
        </w:rPr>
        <w:t xml:space="preserve"> תוך כדי חימום דפנות השלפוחית באמצעות מקור של מיקרוגל הנמצא בקצה </w:t>
      </w:r>
      <w:r w:rsidR="004051BC">
        <w:rPr>
          <w:rFonts w:ascii="David" w:hAnsi="David" w:cs="David" w:hint="cs"/>
          <w:rtl/>
        </w:rPr>
        <w:t>צנתר</w:t>
      </w:r>
      <w:r w:rsidRPr="005B34F6">
        <w:rPr>
          <w:rFonts w:ascii="David" w:hAnsi="David" w:cs="David"/>
          <w:rtl/>
        </w:rPr>
        <w:t xml:space="preserve"> </w:t>
      </w:r>
      <w:r w:rsidRPr="005B34F6">
        <w:rPr>
          <w:rFonts w:ascii="David" w:hAnsi="David" w:cs="David" w:hint="cs"/>
          <w:rtl/>
        </w:rPr>
        <w:t xml:space="preserve">או על ידי הזלפת </w:t>
      </w:r>
      <w:r w:rsidRPr="005B34F6">
        <w:rPr>
          <w:rFonts w:ascii="David" w:hAnsi="David" w:cs="David"/>
          <w:rtl/>
        </w:rPr>
        <w:t xml:space="preserve">נוזל מחומם בו מומסת </w:t>
      </w:r>
      <w:r w:rsidRPr="005B34F6">
        <w:rPr>
          <w:rFonts w:ascii="David" w:hAnsi="David" w:cs="David" w:hint="cs"/>
          <w:rtl/>
        </w:rPr>
        <w:t>ה</w:t>
      </w:r>
      <w:r w:rsidRPr="005B34F6">
        <w:rPr>
          <w:rFonts w:ascii="David" w:hAnsi="David" w:cs="David"/>
          <w:rtl/>
        </w:rPr>
        <w:t xml:space="preserve">תרופה </w:t>
      </w:r>
      <w:r w:rsidR="00466332">
        <w:rPr>
          <w:rFonts w:ascii="David" w:hAnsi="David" w:cs="David" w:hint="cs"/>
          <w:rtl/>
        </w:rPr>
        <w:t>ה</w:t>
      </w:r>
      <w:r w:rsidRPr="005B34F6">
        <w:rPr>
          <w:rFonts w:ascii="David" w:hAnsi="David" w:cs="David"/>
          <w:rtl/>
        </w:rPr>
        <w:t>כימו</w:t>
      </w:r>
      <w:r w:rsidRPr="005B34F6">
        <w:rPr>
          <w:rFonts w:ascii="David" w:hAnsi="David" w:cs="David" w:hint="cs"/>
          <w:rtl/>
        </w:rPr>
        <w:t>ת</w:t>
      </w:r>
      <w:r w:rsidRPr="005B34F6">
        <w:rPr>
          <w:rFonts w:ascii="David" w:hAnsi="David" w:cs="David"/>
          <w:rtl/>
        </w:rPr>
        <w:t>רפית</w:t>
      </w:r>
      <w:r w:rsidRPr="005B34F6">
        <w:rPr>
          <w:rFonts w:ascii="Arial" w:hAnsi="Arial" w:hint="cs"/>
          <w:rtl/>
        </w:rPr>
        <w:t xml:space="preserve">. </w:t>
      </w:r>
      <w:r w:rsidRPr="005B34F6">
        <w:rPr>
          <w:rFonts w:ascii="Arial" w:hAnsi="Arial"/>
          <w:rtl/>
        </w:rPr>
        <w:t xml:space="preserve"> </w:t>
      </w:r>
    </w:p>
    <w:p w:rsidR="0050084E" w:rsidRPr="005B34F6" w:rsidRDefault="0050084E" w:rsidP="0043155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color w:val="948A54" w:themeColor="background2" w:themeShade="80"/>
          <w:rtl/>
        </w:rPr>
      </w:pPr>
    </w:p>
    <w:p w:rsidR="00750546" w:rsidRPr="005B34F6" w:rsidRDefault="0090537C" w:rsidP="00432E2C">
      <w:pPr>
        <w:pStyle w:val="ab"/>
        <w:bidi/>
        <w:spacing w:line="240" w:lineRule="auto"/>
        <w:rPr>
          <w:rFonts w:ascii="David" w:hAnsi="David"/>
          <w:sz w:val="22"/>
          <w:szCs w:val="22"/>
          <w:rtl/>
        </w:rPr>
      </w:pPr>
      <w:r w:rsidRPr="005B34F6">
        <w:rPr>
          <w:rFonts w:ascii="David" w:hAnsi="David"/>
          <w:spacing w:val="0"/>
          <w:sz w:val="22"/>
          <w:szCs w:val="22"/>
          <w:rtl/>
        </w:rPr>
        <w:t>צורת</w:t>
      </w:r>
      <w:r w:rsidRPr="005B34F6">
        <w:rPr>
          <w:rFonts w:ascii="David" w:hAnsi="David"/>
          <w:spacing w:val="0"/>
          <w:sz w:val="22"/>
          <w:szCs w:val="22"/>
        </w:rPr>
        <w:t xml:space="preserve"> </w:t>
      </w:r>
      <w:r w:rsidRPr="005B34F6">
        <w:rPr>
          <w:rFonts w:ascii="David" w:hAnsi="David"/>
          <w:spacing w:val="0"/>
          <w:sz w:val="22"/>
          <w:szCs w:val="22"/>
          <w:rtl/>
        </w:rPr>
        <w:t>ההרדמה</w:t>
      </w:r>
      <w:r w:rsidRPr="005B34F6">
        <w:rPr>
          <w:rFonts w:ascii="David" w:hAnsi="David"/>
          <w:spacing w:val="0"/>
          <w:sz w:val="22"/>
          <w:szCs w:val="22"/>
        </w:rPr>
        <w:t xml:space="preserve"> </w:t>
      </w:r>
      <w:r w:rsidRPr="005B34F6">
        <w:rPr>
          <w:rFonts w:ascii="David" w:hAnsi="David"/>
          <w:spacing w:val="0"/>
          <w:sz w:val="22"/>
          <w:szCs w:val="22"/>
          <w:rtl/>
        </w:rPr>
        <w:t>המלווה</w:t>
      </w:r>
      <w:r w:rsidRPr="005B34F6">
        <w:rPr>
          <w:rFonts w:ascii="David" w:hAnsi="David"/>
          <w:spacing w:val="0"/>
          <w:sz w:val="22"/>
          <w:szCs w:val="22"/>
        </w:rPr>
        <w:t xml:space="preserve"> </w:t>
      </w:r>
      <w:r w:rsidRPr="005B34F6">
        <w:rPr>
          <w:rFonts w:ascii="David" w:hAnsi="David"/>
          <w:spacing w:val="0"/>
          <w:sz w:val="22"/>
          <w:szCs w:val="22"/>
          <w:rtl/>
        </w:rPr>
        <w:t>פעולה</w:t>
      </w:r>
      <w:r w:rsidRPr="005B34F6">
        <w:rPr>
          <w:rFonts w:ascii="David" w:hAnsi="David"/>
          <w:spacing w:val="0"/>
          <w:sz w:val="22"/>
          <w:szCs w:val="22"/>
        </w:rPr>
        <w:t xml:space="preserve"> </w:t>
      </w:r>
      <w:r w:rsidR="00505FCE" w:rsidRPr="005B34F6">
        <w:rPr>
          <w:rFonts w:ascii="David" w:hAnsi="David"/>
          <w:spacing w:val="0"/>
          <w:sz w:val="22"/>
          <w:szCs w:val="22"/>
          <w:rtl/>
        </w:rPr>
        <w:t>זאת:</w:t>
      </w:r>
      <w:r w:rsidR="00431550" w:rsidRPr="005B34F6">
        <w:rPr>
          <w:rFonts w:ascii="David" w:hAnsi="David" w:hint="cs"/>
          <w:sz w:val="22"/>
          <w:szCs w:val="22"/>
          <w:rtl/>
        </w:rPr>
        <w:t xml:space="preserve"> </w:t>
      </w:r>
      <w:r w:rsidR="00431550" w:rsidRPr="005B34F6">
        <w:rPr>
          <w:rFonts w:ascii="David" w:hAnsi="David" w:hint="cs"/>
          <w:spacing w:val="0"/>
          <w:sz w:val="22"/>
          <w:szCs w:val="22"/>
          <w:rtl/>
        </w:rPr>
        <w:t xml:space="preserve">היא </w:t>
      </w:r>
      <w:r w:rsidR="00431550" w:rsidRPr="005B34F6">
        <w:rPr>
          <w:rFonts w:ascii="David" w:hAnsi="David"/>
          <w:spacing w:val="0"/>
          <w:sz w:val="22"/>
          <w:szCs w:val="22"/>
          <w:rtl/>
        </w:rPr>
        <w:t xml:space="preserve">מקומית על ידי הכנסת משחה המכילה חומר מאלחש מקומית לשופכה ולפי </w:t>
      </w:r>
      <w:r w:rsidR="00431550" w:rsidRPr="005B34F6">
        <w:rPr>
          <w:rFonts w:ascii="David" w:hAnsi="David" w:hint="cs"/>
          <w:spacing w:val="0"/>
          <w:sz w:val="22"/>
          <w:szCs w:val="22"/>
          <w:rtl/>
        </w:rPr>
        <w:t>הצורך עם הוספת</w:t>
      </w:r>
      <w:r w:rsidR="00431550" w:rsidRPr="005B34F6">
        <w:rPr>
          <w:rFonts w:ascii="David" w:hAnsi="David"/>
          <w:spacing w:val="0"/>
          <w:sz w:val="22"/>
          <w:szCs w:val="22"/>
          <w:rtl/>
        </w:rPr>
        <w:t xml:space="preserve"> תרופה נגד כאבים הניתנת דרך הפה</w:t>
      </w:r>
      <w:r w:rsidR="00431550" w:rsidRPr="005B34F6">
        <w:rPr>
          <w:rFonts w:ascii="David" w:hAnsi="David" w:hint="cs"/>
          <w:spacing w:val="0"/>
          <w:sz w:val="22"/>
          <w:szCs w:val="22"/>
          <w:rtl/>
        </w:rPr>
        <w:t>.</w:t>
      </w:r>
      <w:r w:rsidR="00431550" w:rsidRPr="005B34F6">
        <w:rPr>
          <w:rFonts w:ascii="Arial" w:hAnsi="Arial" w:hint="cs"/>
          <w:sz w:val="22"/>
          <w:szCs w:val="22"/>
          <w:rtl/>
        </w:rPr>
        <w:t xml:space="preserve"> </w:t>
      </w:r>
      <w:r w:rsidR="00431550" w:rsidRPr="005B34F6">
        <w:rPr>
          <w:rFonts w:ascii="Arial" w:hAnsi="Arial"/>
          <w:sz w:val="22"/>
          <w:szCs w:val="22"/>
          <w:rtl/>
        </w:rPr>
        <w:t xml:space="preserve"> </w:t>
      </w:r>
    </w:p>
    <w:p w:rsidR="002A61A9" w:rsidRPr="005B34F6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rtl/>
        </w:rPr>
      </w:pPr>
      <w:r w:rsidRPr="005B34F6">
        <w:rPr>
          <w:rFonts w:ascii="David" w:hAnsi="David" w:cs="David" w:hint="cs"/>
          <w:b/>
          <w:bCs/>
          <w:rtl/>
        </w:rPr>
        <w:t xml:space="preserve">שם </w:t>
      </w:r>
      <w:r w:rsidR="00E21E6D" w:rsidRPr="005B34F6">
        <w:rPr>
          <w:rFonts w:ascii="David" w:hAnsi="David" w:cs="David" w:hint="cs"/>
          <w:b/>
          <w:bCs/>
          <w:rtl/>
        </w:rPr>
        <w:t>המטופל</w:t>
      </w:r>
      <w:r w:rsidR="002A61A9" w:rsidRPr="005B34F6">
        <w:rPr>
          <w:rFonts w:ascii="David" w:hAnsi="David" w:cs="David" w:hint="cs"/>
          <w:b/>
          <w:bCs/>
          <w:rtl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261"/>
        <w:gridCol w:w="2151"/>
        <w:gridCol w:w="2273"/>
        <w:gridCol w:w="2423"/>
      </w:tblGrid>
      <w:tr w:rsidR="00086AA3" w:rsidTr="003D4B54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597C1B" w:rsidRPr="005B34F6" w:rsidRDefault="00597C1B" w:rsidP="00086AA3">
      <w:pPr>
        <w:spacing w:after="160"/>
        <w:rPr>
          <w:rFonts w:ascii="David" w:hAnsi="David" w:cs="David"/>
          <w:rtl/>
        </w:rPr>
      </w:pPr>
    </w:p>
    <w:p w:rsidR="002A61A9" w:rsidRPr="005B34F6" w:rsidRDefault="002A61A9" w:rsidP="00086AA3">
      <w:pPr>
        <w:spacing w:after="160"/>
        <w:rPr>
          <w:rFonts w:ascii="David" w:hAnsi="David" w:cs="David"/>
          <w:rtl/>
        </w:rPr>
      </w:pPr>
      <w:r w:rsidRPr="005B34F6">
        <w:rPr>
          <w:rFonts w:ascii="David" w:hAnsi="David" w:cs="David"/>
          <w:rtl/>
        </w:rPr>
        <w:t>אני מצהיר/ה ומאשר/ת בזאת שקיבלתי הסבר מפורט בעל פה מד"ר: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4" w:edGrp="everyone" w:colFirst="0" w:colLast="0"/>
            <w:permStart w:id="5" w:edGrp="everyone" w:colFirst="1" w:colLast="1"/>
            <w:permStart w:id="6" w:edGrp="everyone" w:colFirst="2" w:colLast="2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4"/>
      <w:permEnd w:id="5"/>
      <w:permEnd w:id="6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597C1B" w:rsidRDefault="00597C1B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83"/>
        <w:gridCol w:w="2980"/>
        <w:gridCol w:w="3064"/>
        <w:gridCol w:w="3064"/>
      </w:tblGrid>
      <w:tr w:rsidR="00C45612" w:rsidTr="003D4B54">
        <w:trPr>
          <w:gridBefore w:val="1"/>
          <w:wBefore w:w="83" w:type="dxa"/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7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7"/>
      <w:tr w:rsidR="00C45612" w:rsidTr="003D4B5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063" w:type="dxa"/>
            <w:gridSpan w:val="2"/>
            <w:shd w:val="clear" w:color="auto" w:fill="FFFFFF" w:themeFill="background1"/>
            <w:vAlign w:val="center"/>
          </w:tcPr>
          <w:p w:rsidR="00C45612" w:rsidRPr="00C95D64" w:rsidRDefault="00C4561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shd w:val="clear" w:color="auto" w:fill="FFFFFF" w:themeFill="background1"/>
            <w:vAlign w:val="center"/>
          </w:tcPr>
          <w:p w:rsidR="00C45612" w:rsidRPr="00C95D64" w:rsidRDefault="00C4561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shd w:val="clear" w:color="auto" w:fill="FFFFFF" w:themeFill="background1"/>
            <w:vAlign w:val="center"/>
          </w:tcPr>
          <w:p w:rsidR="00C45612" w:rsidRPr="00C95D64" w:rsidRDefault="00C4561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A218BB" w:rsidRPr="00F00AF0" w:rsidTr="00586A68">
        <w:tc>
          <w:tcPr>
            <w:tcW w:w="9191" w:type="dxa"/>
            <w:shd w:val="clear" w:color="auto" w:fill="FFFFFF" w:themeFill="background1"/>
          </w:tcPr>
          <w:p w:rsidR="00A218BB" w:rsidRDefault="008F3DF3" w:rsidP="00586A68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8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124" style="position:absolute;margin-left:321.9pt;margin-top:.9pt;width:103.7pt;height:65.5pt;z-index:2516838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_x0000_s1124">
                    <w:txbxContent>
                      <w:p w:rsidR="00E04C60" w:rsidRDefault="00E04C60" w:rsidP="00A218BB">
                        <w:pPr>
                          <w:rPr>
                            <w:rtl/>
                          </w:rPr>
                        </w:pPr>
                        <w:permStart w:id="9" w:edGrp="everyone"/>
                      </w:p>
                      <w:p w:rsidR="00E04C60" w:rsidRPr="001D4560" w:rsidRDefault="00E04C60" w:rsidP="00A218BB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9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121" style="position:absolute;margin-left:-3.6pt;margin-top:-.6pt;width:118.5pt;height:91.35pt;z-index:251682816;mso-position-horizontal-relative:text;mso-position-vertical-relative:text" coordorigin="924,732" coordsize="2370,1827">
                  <v:rect id="_x0000_s1122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123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>
                      <w:txbxContent>
                        <w:p w:rsidR="00E04C60" w:rsidRPr="00272B40" w:rsidRDefault="00E04C60" w:rsidP="00A218BB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0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0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A218BB" w:rsidRDefault="00A218BB" w:rsidP="00586A68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A218BB" w:rsidRPr="00F00AF0" w:rsidRDefault="00A218BB" w:rsidP="00586A68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8"/>
    </w:tbl>
    <w:p w:rsidR="00C45612" w:rsidRDefault="00C45612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A218BB" w:rsidRDefault="00A218BB" w:rsidP="00EF7FD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rtl/>
        </w:rPr>
      </w:pPr>
    </w:p>
    <w:p w:rsidR="00505FCE" w:rsidRPr="005B34F6" w:rsidRDefault="0090537C" w:rsidP="00EF7FD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rtl/>
        </w:rPr>
      </w:pPr>
      <w:r w:rsidRPr="005B34F6">
        <w:rPr>
          <w:rFonts w:ascii="David" w:hAnsi="David" w:cs="David"/>
          <w:rtl/>
        </w:rPr>
        <w:t>על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הצורך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בביצוע</w:t>
      </w:r>
      <w:r w:rsidRPr="005B34F6">
        <w:rPr>
          <w:rFonts w:ascii="David" w:hAnsi="David" w:cs="David"/>
        </w:rPr>
        <w:t xml:space="preserve"> </w:t>
      </w:r>
      <w:r w:rsidR="00EF7FD8" w:rsidRPr="005B34F6">
        <w:rPr>
          <w:rFonts w:ascii="David" w:hAnsi="David" w:cs="David"/>
          <w:rtl/>
        </w:rPr>
        <w:t>טיפול בשאת שלפוחית השתן שאיננו חודר לשריר ע"י שטיפה כימותרפית משולבת בהיפרתרמיה (חימום)</w:t>
      </w:r>
      <w:r w:rsidR="00B8100C" w:rsidRPr="005B34F6">
        <w:rPr>
          <w:rFonts w:ascii="David" w:hAnsi="David" w:cs="David" w:hint="cs"/>
          <w:rtl/>
        </w:rPr>
        <w:t>.</w:t>
      </w:r>
    </w:p>
    <w:p w:rsidR="0090537C" w:rsidRPr="005B34F6" w:rsidRDefault="0090537C" w:rsidP="00EF7FD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rtl/>
        </w:rPr>
      </w:pPr>
      <w:r w:rsidRPr="005B34F6">
        <w:rPr>
          <w:rFonts w:ascii="David" w:hAnsi="David" w:cs="David"/>
          <w:rtl/>
        </w:rPr>
        <w:t>כמו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כן</w:t>
      </w:r>
      <w:r w:rsidR="00DC1CE3" w:rsidRPr="005B34F6">
        <w:rPr>
          <w:rFonts w:ascii="David" w:hAnsi="David" w:cs="David"/>
          <w:rtl/>
        </w:rPr>
        <w:t>,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הוסברו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החלופות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הטיפוליות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הקיימות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לטיפול</w:t>
      </w:r>
      <w:r w:rsidRPr="005B34F6">
        <w:rPr>
          <w:rFonts w:ascii="David" w:hAnsi="David" w:cs="David"/>
        </w:rPr>
        <w:t xml:space="preserve"> </w:t>
      </w:r>
      <w:r w:rsidR="00505FCE" w:rsidRPr="005B34F6">
        <w:rPr>
          <w:rFonts w:ascii="David" w:hAnsi="David" w:cs="David"/>
          <w:rtl/>
        </w:rPr>
        <w:t>במצבי</w:t>
      </w:r>
      <w:r w:rsidR="003E3D31" w:rsidRPr="005B34F6">
        <w:rPr>
          <w:rFonts w:ascii="David" w:hAnsi="David" w:cs="David"/>
          <w:rtl/>
        </w:rPr>
        <w:t xml:space="preserve"> </w:t>
      </w:r>
      <w:r w:rsidR="00EF7FD8" w:rsidRPr="005B34F6">
        <w:rPr>
          <w:rFonts w:ascii="David" w:hAnsi="David" w:cs="David"/>
          <w:rtl/>
        </w:rPr>
        <w:t>לרבות שטיפות לתוך השלפוחית עם חומרים אחרים וללא חימום</w:t>
      </w:r>
      <w:r w:rsidR="00EF7FD8" w:rsidRPr="005B34F6">
        <w:rPr>
          <w:rFonts w:ascii="David" w:hAnsi="David" w:cs="David" w:hint="cs"/>
          <w:rtl/>
        </w:rPr>
        <w:t>.</w:t>
      </w:r>
    </w:p>
    <w:p w:rsidR="00AE35EF" w:rsidRPr="005B34F6" w:rsidRDefault="0090537C" w:rsidP="001828B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</w:rPr>
      </w:pPr>
      <w:r w:rsidRPr="005B34F6">
        <w:rPr>
          <w:rFonts w:ascii="David" w:hAnsi="David" w:cs="David"/>
          <w:rtl/>
        </w:rPr>
        <w:t>אני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מצהיר</w:t>
      </w:r>
      <w:r w:rsidRPr="005B34F6">
        <w:rPr>
          <w:rFonts w:ascii="David" w:hAnsi="David" w:cs="David"/>
        </w:rPr>
        <w:t>/</w:t>
      </w:r>
      <w:r w:rsidRPr="005B34F6">
        <w:rPr>
          <w:rFonts w:ascii="David" w:hAnsi="David" w:cs="David"/>
          <w:rtl/>
        </w:rPr>
        <w:t>ה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ומאשר</w:t>
      </w:r>
      <w:r w:rsidRPr="005B34F6">
        <w:rPr>
          <w:rFonts w:ascii="David" w:hAnsi="David" w:cs="David"/>
        </w:rPr>
        <w:t>/</w:t>
      </w:r>
      <w:r w:rsidRPr="005B34F6">
        <w:rPr>
          <w:rFonts w:ascii="David" w:hAnsi="David" w:cs="David"/>
          <w:rtl/>
        </w:rPr>
        <w:t>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בזאת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כי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הוסברו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תופעות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הלוואי</w:t>
      </w:r>
      <w:r w:rsidR="00432E2C">
        <w:rPr>
          <w:rFonts w:ascii="David" w:hAnsi="David" w:cs="David" w:hint="cs"/>
          <w:rtl/>
        </w:rPr>
        <w:t xml:space="preserve"> הכוללות:</w:t>
      </w:r>
      <w:r w:rsidRPr="005B34F6">
        <w:rPr>
          <w:rFonts w:ascii="David" w:hAnsi="David" w:cs="David"/>
        </w:rPr>
        <w:t xml:space="preserve"> </w:t>
      </w:r>
      <w:r w:rsidR="00EF7FD8" w:rsidRPr="005B34F6">
        <w:rPr>
          <w:rFonts w:ascii="David" w:hAnsi="David" w:cs="David"/>
          <w:rtl/>
        </w:rPr>
        <w:t xml:space="preserve">תגובה אלרגית לתרופה הכימותרפית,  כאב קל במהלך ולאחר </w:t>
      </w:r>
      <w:r w:rsidR="001828B8">
        <w:rPr>
          <w:rFonts w:ascii="David" w:hAnsi="David" w:cs="David" w:hint="cs"/>
          <w:rtl/>
        </w:rPr>
        <w:t>הטיפול</w:t>
      </w:r>
      <w:r w:rsidR="00EF7FD8" w:rsidRPr="005B34F6">
        <w:rPr>
          <w:rFonts w:ascii="David" w:hAnsi="David" w:cs="David"/>
          <w:rtl/>
        </w:rPr>
        <w:t>, אי נוחות</w:t>
      </w:r>
      <w:r w:rsidR="001828B8">
        <w:rPr>
          <w:rFonts w:ascii="David" w:hAnsi="David" w:cs="David" w:hint="cs"/>
          <w:rtl/>
        </w:rPr>
        <w:t xml:space="preserve"> באיזור השלפוחית</w:t>
      </w:r>
      <w:r w:rsidR="00EF7FD8" w:rsidRPr="005B34F6">
        <w:rPr>
          <w:rFonts w:ascii="David" w:hAnsi="David" w:cs="David"/>
          <w:rtl/>
        </w:rPr>
        <w:t>, צריבה</w:t>
      </w:r>
      <w:r w:rsidR="001828B8">
        <w:rPr>
          <w:rFonts w:ascii="David" w:hAnsi="David" w:cs="David" w:hint="cs"/>
          <w:rtl/>
        </w:rPr>
        <w:t xml:space="preserve"> </w:t>
      </w:r>
      <w:r w:rsidR="00EF7FD8" w:rsidRPr="005B34F6">
        <w:rPr>
          <w:rFonts w:ascii="David" w:hAnsi="David" w:cs="David"/>
          <w:rtl/>
        </w:rPr>
        <w:t xml:space="preserve"> ותכיפות בהטלת שתן ואף יתכן שתן דמי. תופעות אלה הינן זמניות וברוב המקרים חולפות תוך כ 48 - 24 שעות</w:t>
      </w:r>
      <w:r w:rsidR="00EF7FD8" w:rsidRPr="005B34F6">
        <w:rPr>
          <w:rFonts w:ascii="David" w:hAnsi="David" w:cs="David"/>
        </w:rPr>
        <w:t>.</w:t>
      </w:r>
    </w:p>
    <w:p w:rsidR="00EF59F5" w:rsidRPr="005B34F6" w:rsidRDefault="0093550E" w:rsidP="007814F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rtl/>
        </w:rPr>
      </w:pPr>
      <w:r w:rsidRPr="005B34F6">
        <w:rPr>
          <w:rFonts w:ascii="David" w:hAnsi="David" w:cs="David"/>
          <w:rtl/>
        </w:rPr>
        <w:t>הוסבר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ואני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מבין</w:t>
      </w:r>
      <w:r w:rsidRPr="005B34F6">
        <w:rPr>
          <w:rFonts w:ascii="David" w:hAnsi="David" w:cs="David"/>
        </w:rPr>
        <w:t>/</w:t>
      </w:r>
      <w:r w:rsidRPr="005B34F6">
        <w:rPr>
          <w:rFonts w:ascii="David" w:hAnsi="David" w:cs="David"/>
          <w:rtl/>
        </w:rPr>
        <w:t>ה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שקיימת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אפשרות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שתוך</w:t>
      </w:r>
      <w:r w:rsidRPr="005B34F6">
        <w:rPr>
          <w:rFonts w:ascii="David" w:hAnsi="David" w:cs="David"/>
        </w:rPr>
        <w:t xml:space="preserve"> </w:t>
      </w:r>
      <w:r w:rsidR="00E04C60">
        <w:rPr>
          <w:rFonts w:ascii="David" w:hAnsi="David" w:cs="David"/>
          <w:rtl/>
        </w:rPr>
        <w:t>מהל</w:t>
      </w:r>
      <w:r w:rsidR="00E04C60">
        <w:rPr>
          <w:rFonts w:ascii="David" w:hAnsi="David" w:cs="David" w:hint="cs"/>
          <w:rtl/>
        </w:rPr>
        <w:t>ך</w:t>
      </w:r>
      <w:r w:rsidRPr="005B34F6">
        <w:rPr>
          <w:rFonts w:ascii="David" w:hAnsi="David" w:cs="David"/>
        </w:rPr>
        <w:t xml:space="preserve"> </w:t>
      </w:r>
      <w:r w:rsidR="00E04C60">
        <w:rPr>
          <w:rFonts w:ascii="David" w:hAnsi="David" w:cs="David" w:hint="cs"/>
          <w:rtl/>
        </w:rPr>
        <w:t>ההכנות\ה</w:t>
      </w:r>
      <w:r w:rsidR="00EF7FD8" w:rsidRPr="005B34F6">
        <w:rPr>
          <w:rFonts w:ascii="David" w:hAnsi="David" w:cs="David"/>
          <w:rtl/>
        </w:rPr>
        <w:t>טיפול בשאת שלפוחית השתן שאיננו חודר לשריר ע"י שטיפה כימותרפית משולבת בהיפרתרמיה (חימום)</w:t>
      </w:r>
      <w:r w:rsidR="00EF7FD8" w:rsidRPr="005B34F6">
        <w:rPr>
          <w:rFonts w:ascii="Arial" w:hAnsi="Arial"/>
          <w:b/>
          <w:bCs/>
          <w:rtl/>
        </w:rPr>
        <w:t xml:space="preserve"> </w:t>
      </w:r>
      <w:r w:rsidRPr="005B34F6">
        <w:rPr>
          <w:rFonts w:ascii="David" w:hAnsi="David" w:cs="David"/>
          <w:rtl/>
        </w:rPr>
        <w:t>יתברר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שיש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צורך</w:t>
      </w:r>
      <w:r w:rsidR="00DC1CE3" w:rsidRPr="005B34F6">
        <w:rPr>
          <w:rFonts w:ascii="David" w:hAnsi="David" w:cs="David"/>
          <w:rtl/>
        </w:rPr>
        <w:t xml:space="preserve"> </w:t>
      </w:r>
      <w:r w:rsidRPr="005B34F6">
        <w:rPr>
          <w:rFonts w:ascii="David" w:hAnsi="David" w:cs="David"/>
          <w:rtl/>
        </w:rPr>
        <w:t>לבצע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פעולות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טיפוליות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לשם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ביצוע</w:t>
      </w:r>
      <w:r w:rsidRPr="005B34F6">
        <w:rPr>
          <w:rFonts w:ascii="David" w:hAnsi="David" w:cs="David"/>
        </w:rPr>
        <w:t xml:space="preserve"> </w:t>
      </w:r>
      <w:r w:rsidR="00E04C60">
        <w:rPr>
          <w:rFonts w:ascii="David" w:hAnsi="David" w:cs="David" w:hint="cs"/>
          <w:rtl/>
        </w:rPr>
        <w:t>הטיפול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כגון</w:t>
      </w:r>
      <w:r w:rsidR="002848C3" w:rsidRPr="005B34F6">
        <w:rPr>
          <w:rFonts w:ascii="David" w:hAnsi="David" w:cs="David"/>
          <w:rtl/>
        </w:rPr>
        <w:t xml:space="preserve">: </w:t>
      </w:r>
      <w:r w:rsidR="00EF7FD8" w:rsidRPr="005B34F6">
        <w:rPr>
          <w:rFonts w:ascii="David" w:hAnsi="David" w:cs="David"/>
          <w:rtl/>
        </w:rPr>
        <w:t xml:space="preserve">הרחבת השופכה במקרים של היצרות, או השארת צנתר לאחר </w:t>
      </w:r>
      <w:r w:rsidR="007814F3">
        <w:rPr>
          <w:rFonts w:ascii="David" w:hAnsi="David" w:cs="David" w:hint="cs"/>
          <w:rtl/>
        </w:rPr>
        <w:t>הטיפול</w:t>
      </w:r>
      <w:r w:rsidR="00EF7FD8" w:rsidRPr="005B34F6">
        <w:rPr>
          <w:rFonts w:ascii="David" w:hAnsi="David" w:cs="David"/>
          <w:rtl/>
        </w:rPr>
        <w:t xml:space="preserve"> ואני נותן/ת את הסכמתי לכך.</w:t>
      </w:r>
    </w:p>
    <w:p w:rsidR="0090537C" w:rsidRPr="005B34F6" w:rsidRDefault="0093550E" w:rsidP="001828B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rtl/>
        </w:rPr>
      </w:pPr>
      <w:r w:rsidRPr="005B34F6">
        <w:rPr>
          <w:rFonts w:ascii="David" w:hAnsi="David" w:cs="David"/>
          <w:rtl/>
        </w:rPr>
        <w:t>כמו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כן</w:t>
      </w:r>
      <w:r w:rsidR="00DC1CE3" w:rsidRPr="005B34F6">
        <w:rPr>
          <w:rFonts w:ascii="David" w:hAnsi="David" w:cs="David"/>
          <w:rtl/>
        </w:rPr>
        <w:t xml:space="preserve">, </w:t>
      </w:r>
      <w:r w:rsidRPr="005B34F6">
        <w:rPr>
          <w:rFonts w:ascii="David" w:hAnsi="David" w:cs="David"/>
          <w:rtl/>
        </w:rPr>
        <w:t>הוסברו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</w:t>
      </w:r>
      <w:r w:rsidR="00392097" w:rsidRPr="005B34F6">
        <w:rPr>
          <w:rFonts w:ascii="David" w:hAnsi="David" w:cs="David"/>
          <w:rtl/>
        </w:rPr>
        <w:t>סיכונים וה</w:t>
      </w:r>
      <w:r w:rsidRPr="005B34F6">
        <w:rPr>
          <w:rFonts w:ascii="David" w:hAnsi="David" w:cs="David"/>
          <w:rtl/>
        </w:rPr>
        <w:t>סיבוכים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האפשריים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לרבות</w:t>
      </w:r>
      <w:r w:rsidR="003E3D31" w:rsidRPr="005B34F6">
        <w:rPr>
          <w:rFonts w:ascii="David" w:hAnsi="David" w:cs="David"/>
          <w:rtl/>
        </w:rPr>
        <w:t xml:space="preserve">: </w:t>
      </w:r>
      <w:r w:rsidR="00432E2C">
        <w:rPr>
          <w:rFonts w:ascii="David" w:hAnsi="David" w:cs="David" w:hint="cs"/>
          <w:rtl/>
        </w:rPr>
        <w:t>ע</w:t>
      </w:r>
      <w:r w:rsidR="00EF7FD8" w:rsidRPr="005B34F6">
        <w:rPr>
          <w:rFonts w:ascii="David" w:hAnsi="David" w:cs="David"/>
          <w:rtl/>
        </w:rPr>
        <w:t>צירת</w:t>
      </w:r>
      <w:r w:rsidR="00EF7FD8" w:rsidRPr="005B34F6">
        <w:rPr>
          <w:rFonts w:ascii="David" w:hAnsi="David" w:cs="David"/>
        </w:rPr>
        <w:t xml:space="preserve"> </w:t>
      </w:r>
      <w:r w:rsidR="00EF7FD8" w:rsidRPr="005B34F6">
        <w:rPr>
          <w:rFonts w:ascii="David" w:hAnsi="David" w:cs="David"/>
          <w:rtl/>
        </w:rPr>
        <w:t>שתן</w:t>
      </w:r>
      <w:r w:rsidR="00EF7FD8" w:rsidRPr="005B34F6">
        <w:rPr>
          <w:rFonts w:ascii="David" w:hAnsi="David" w:cs="David"/>
        </w:rPr>
        <w:t xml:space="preserve"> </w:t>
      </w:r>
      <w:r w:rsidR="00EF7FD8" w:rsidRPr="005B34F6">
        <w:rPr>
          <w:rFonts w:ascii="David" w:hAnsi="David" w:cs="David"/>
          <w:rtl/>
        </w:rPr>
        <w:t>שתצריך הכנסת</w:t>
      </w:r>
      <w:r w:rsidR="00EF7FD8" w:rsidRPr="005B34F6">
        <w:rPr>
          <w:rFonts w:ascii="David" w:hAnsi="David" w:cs="David"/>
        </w:rPr>
        <w:t xml:space="preserve"> </w:t>
      </w:r>
      <w:r w:rsidR="00EF7FD8" w:rsidRPr="005B34F6">
        <w:rPr>
          <w:rFonts w:ascii="David" w:hAnsi="David" w:cs="David"/>
          <w:rtl/>
        </w:rPr>
        <w:t>צנתר</w:t>
      </w:r>
      <w:r w:rsidR="00EF7FD8" w:rsidRPr="005B34F6">
        <w:rPr>
          <w:rFonts w:ascii="David" w:hAnsi="David" w:cs="David"/>
        </w:rPr>
        <w:t xml:space="preserve"> </w:t>
      </w:r>
      <w:r w:rsidR="00EF7FD8" w:rsidRPr="005B34F6">
        <w:rPr>
          <w:rFonts w:ascii="David" w:hAnsi="David" w:cs="David"/>
          <w:rtl/>
        </w:rPr>
        <w:t>לשלפוחית</w:t>
      </w:r>
      <w:r w:rsidR="00EF7FD8" w:rsidRPr="005B34F6">
        <w:rPr>
          <w:rFonts w:ascii="David" w:hAnsi="David" w:cs="David"/>
        </w:rPr>
        <w:t xml:space="preserve"> </w:t>
      </w:r>
      <w:r w:rsidR="00EF7FD8" w:rsidRPr="005B34F6">
        <w:rPr>
          <w:rFonts w:ascii="David" w:hAnsi="David" w:cs="David"/>
          <w:rtl/>
        </w:rPr>
        <w:t>השתן</w:t>
      </w:r>
      <w:r w:rsidR="00EF7FD8" w:rsidRPr="005B34F6">
        <w:rPr>
          <w:rFonts w:ascii="David" w:hAnsi="David" w:cs="David"/>
        </w:rPr>
        <w:t>.</w:t>
      </w:r>
      <w:r w:rsidR="00EF7FD8" w:rsidRPr="005B34F6">
        <w:rPr>
          <w:rFonts w:ascii="David" w:hAnsi="David" w:cs="David"/>
          <w:rtl/>
        </w:rPr>
        <w:t xml:space="preserve"> זיהום בדרכי השתן ו/או המין מלווה בחום, צמרמורת שעלולים להצריך טיפול אנטיביוטי ואף אשפוז.</w:t>
      </w:r>
    </w:p>
    <w:p w:rsidR="000665D3" w:rsidRPr="005B34F6" w:rsidRDefault="000665D3" w:rsidP="00432E2C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rtl/>
        </w:rPr>
      </w:pPr>
      <w:r w:rsidRPr="005B34F6">
        <w:rPr>
          <w:rFonts w:ascii="David" w:hAnsi="David" w:cs="David" w:hint="cs"/>
          <w:rtl/>
        </w:rPr>
        <w:t xml:space="preserve">אני מצהיר/ה ומאשר/ת בזאת כי הוסבר לי ואני מבין/ה שקיימת אפשרות שתוך מהלך </w:t>
      </w:r>
      <w:r w:rsidR="00EF7FD8" w:rsidRPr="005B34F6">
        <w:rPr>
          <w:rFonts w:ascii="David" w:hAnsi="David" w:cs="David"/>
          <w:rtl/>
        </w:rPr>
        <w:t>טיפול בשאת שלפוחית השתן שאיננו חודר לשריר ע"י שטיפה כימותרפית משולבת בהיפרתרמיה (חימום)</w:t>
      </w:r>
      <w:r w:rsidR="00EF59F5" w:rsidRPr="005B34F6">
        <w:rPr>
          <w:rFonts w:ascii="David" w:hAnsi="David" w:cs="David" w:hint="cs"/>
          <w:rtl/>
        </w:rPr>
        <w:t xml:space="preserve"> </w:t>
      </w:r>
      <w:r w:rsidR="00923958" w:rsidRPr="005B34F6">
        <w:rPr>
          <w:rFonts w:ascii="David" w:hAnsi="David" w:cs="David" w:hint="cs"/>
          <w:rtl/>
        </w:rPr>
        <w:t>יתברר שיש צורך להרחיב את היקפו, לשנותו או לנקוט בהליכים אחרים או נוספים שלא ניתן לצפותם מראש לצורך הצלת חיים, או מניעת נזק גופני. לפיכך,</w:t>
      </w:r>
      <w:r w:rsidR="00923958" w:rsidRPr="005B34F6">
        <w:rPr>
          <w:rFonts w:ascii="David" w:hAnsi="David" w:cs="David"/>
        </w:rPr>
        <w:t xml:space="preserve"> </w:t>
      </w:r>
      <w:r w:rsidR="00923958" w:rsidRPr="005B34F6">
        <w:rPr>
          <w:rFonts w:ascii="David" w:hAnsi="David" w:cs="David" w:hint="cs"/>
          <w:rtl/>
        </w:rPr>
        <w:t>אני מסכים/ה</w:t>
      </w:r>
      <w:r w:rsidR="00923958" w:rsidRPr="005B34F6">
        <w:rPr>
          <w:rFonts w:ascii="David" w:hAnsi="David" w:cs="David"/>
        </w:rPr>
        <w:t xml:space="preserve"> </w:t>
      </w:r>
      <w:r w:rsidR="00923958" w:rsidRPr="005B34F6">
        <w:rPr>
          <w:rFonts w:ascii="David" w:hAnsi="David" w:cs="David" w:hint="cs"/>
          <w:rtl/>
        </w:rPr>
        <w:t>גם</w:t>
      </w:r>
      <w:r w:rsidR="00923958" w:rsidRPr="005B34F6">
        <w:rPr>
          <w:rFonts w:ascii="David" w:hAnsi="David" w:cs="David"/>
        </w:rPr>
        <w:t xml:space="preserve"> </w:t>
      </w:r>
      <w:r w:rsidR="00923958" w:rsidRPr="005B34F6">
        <w:rPr>
          <w:rFonts w:ascii="David" w:hAnsi="David" w:cs="David" w:hint="cs"/>
          <w:rtl/>
        </w:rPr>
        <w:t>לאותה</w:t>
      </w:r>
      <w:r w:rsidR="00923958" w:rsidRPr="005B34F6">
        <w:rPr>
          <w:rFonts w:ascii="David" w:hAnsi="David" w:cs="David"/>
        </w:rPr>
        <w:t xml:space="preserve"> </w:t>
      </w:r>
      <w:r w:rsidR="00923958" w:rsidRPr="005B34F6">
        <w:rPr>
          <w:rFonts w:ascii="David" w:hAnsi="David" w:cs="David" w:hint="cs"/>
          <w:rtl/>
        </w:rPr>
        <w:t>הרחבה,</w:t>
      </w:r>
      <w:r w:rsidR="00923958" w:rsidRPr="005B34F6">
        <w:rPr>
          <w:rFonts w:ascii="David" w:hAnsi="David" w:cs="David"/>
        </w:rPr>
        <w:t xml:space="preserve"> </w:t>
      </w:r>
      <w:r w:rsidR="00923958" w:rsidRPr="005B34F6">
        <w:rPr>
          <w:rFonts w:ascii="David" w:hAnsi="David" w:cs="David" w:hint="cs"/>
          <w:rtl/>
        </w:rPr>
        <w:t>שינוי</w:t>
      </w:r>
      <w:r w:rsidR="00923958" w:rsidRPr="005B34F6">
        <w:rPr>
          <w:rFonts w:ascii="David" w:hAnsi="David" w:cs="David"/>
        </w:rPr>
        <w:t xml:space="preserve"> </w:t>
      </w:r>
      <w:r w:rsidR="00923958" w:rsidRPr="005B34F6">
        <w:rPr>
          <w:rFonts w:ascii="David" w:hAnsi="David" w:cs="David" w:hint="cs"/>
          <w:rtl/>
        </w:rPr>
        <w:t>או</w:t>
      </w:r>
      <w:r w:rsidR="00923958" w:rsidRPr="005B34F6">
        <w:rPr>
          <w:rFonts w:ascii="David" w:hAnsi="David" w:cs="David"/>
        </w:rPr>
        <w:t xml:space="preserve"> </w:t>
      </w:r>
      <w:r w:rsidR="00923958" w:rsidRPr="005B34F6">
        <w:rPr>
          <w:rFonts w:ascii="David" w:hAnsi="David" w:cs="David" w:hint="cs"/>
          <w:rtl/>
        </w:rPr>
        <w:t>ביצוע</w:t>
      </w:r>
      <w:r w:rsidR="00923958" w:rsidRPr="005B34F6">
        <w:rPr>
          <w:rFonts w:ascii="David" w:hAnsi="David" w:cs="David"/>
        </w:rPr>
        <w:t xml:space="preserve"> </w:t>
      </w:r>
      <w:r w:rsidR="00923958" w:rsidRPr="005B34F6">
        <w:rPr>
          <w:rFonts w:ascii="David" w:hAnsi="David" w:cs="David" w:hint="cs"/>
          <w:rtl/>
        </w:rPr>
        <w:t>הליכים</w:t>
      </w:r>
      <w:r w:rsidR="00923958" w:rsidRPr="005B34F6">
        <w:rPr>
          <w:rFonts w:ascii="David" w:hAnsi="David" w:cs="David"/>
        </w:rPr>
        <w:t xml:space="preserve"> </w:t>
      </w:r>
      <w:r w:rsidR="00923958" w:rsidRPr="005B34F6">
        <w:rPr>
          <w:rFonts w:ascii="David" w:hAnsi="David" w:cs="David" w:hint="cs"/>
          <w:rtl/>
        </w:rPr>
        <w:t>אחרים</w:t>
      </w:r>
      <w:r w:rsidR="00923958" w:rsidRPr="005B34F6">
        <w:rPr>
          <w:rFonts w:ascii="David" w:hAnsi="David" w:cs="David"/>
        </w:rPr>
        <w:t xml:space="preserve"> </w:t>
      </w:r>
      <w:r w:rsidR="00923958" w:rsidRPr="005B34F6">
        <w:rPr>
          <w:rFonts w:ascii="David" w:hAnsi="David" w:cs="David" w:hint="cs"/>
          <w:rtl/>
        </w:rPr>
        <w:t>או</w:t>
      </w:r>
      <w:r w:rsidR="00923958" w:rsidRPr="005B34F6">
        <w:rPr>
          <w:rFonts w:ascii="David" w:hAnsi="David" w:cs="David"/>
        </w:rPr>
        <w:t xml:space="preserve"> </w:t>
      </w:r>
      <w:r w:rsidR="00923958" w:rsidRPr="005B34F6">
        <w:rPr>
          <w:rFonts w:ascii="David" w:hAnsi="David" w:cs="David" w:hint="cs"/>
          <w:rtl/>
        </w:rPr>
        <w:t>נוספים</w:t>
      </w:r>
      <w:r w:rsidR="00923958" w:rsidRPr="005B34F6">
        <w:rPr>
          <w:rFonts w:ascii="David" w:hAnsi="David" w:cs="David"/>
        </w:rPr>
        <w:t xml:space="preserve"> </w:t>
      </w:r>
      <w:r w:rsidR="00923958" w:rsidRPr="005B34F6">
        <w:rPr>
          <w:rFonts w:ascii="David" w:hAnsi="David" w:cs="David" w:hint="cs"/>
          <w:rtl/>
        </w:rPr>
        <w:t>לרבות</w:t>
      </w:r>
      <w:r w:rsidR="00923958" w:rsidRPr="005B34F6">
        <w:rPr>
          <w:rFonts w:ascii="David" w:hAnsi="David" w:cs="David"/>
        </w:rPr>
        <w:t xml:space="preserve"> </w:t>
      </w:r>
      <w:r w:rsidR="00923958" w:rsidRPr="005B34F6">
        <w:rPr>
          <w:rFonts w:ascii="David" w:hAnsi="David" w:cs="David" w:hint="cs"/>
          <w:rtl/>
        </w:rPr>
        <w:t>פעולות</w:t>
      </w:r>
      <w:r w:rsidR="00923958" w:rsidRPr="005B34F6">
        <w:rPr>
          <w:rFonts w:ascii="David" w:hAnsi="David" w:cs="David"/>
        </w:rPr>
        <w:t xml:space="preserve"> </w:t>
      </w:r>
      <w:r w:rsidR="00923958" w:rsidRPr="005B34F6">
        <w:rPr>
          <w:rFonts w:ascii="David" w:hAnsi="David" w:cs="David" w:hint="cs"/>
          <w:rtl/>
        </w:rPr>
        <w:t>שלדעת</w:t>
      </w:r>
      <w:r w:rsidR="00923958" w:rsidRPr="005B34F6">
        <w:rPr>
          <w:rFonts w:ascii="David" w:hAnsi="David" w:cs="David"/>
        </w:rPr>
        <w:t xml:space="preserve"> </w:t>
      </w:r>
      <w:r w:rsidR="00923958" w:rsidRPr="005B34F6">
        <w:rPr>
          <w:rFonts w:ascii="David" w:hAnsi="David" w:cs="David" w:hint="cs"/>
          <w:rtl/>
        </w:rPr>
        <w:t>רופאי</w:t>
      </w:r>
      <w:r w:rsidR="00923958" w:rsidRPr="005B34F6">
        <w:rPr>
          <w:rFonts w:ascii="David" w:hAnsi="David" w:cs="David"/>
        </w:rPr>
        <w:t xml:space="preserve"> </w:t>
      </w:r>
      <w:r w:rsidR="00923958" w:rsidRPr="005B34F6">
        <w:rPr>
          <w:rFonts w:ascii="David" w:hAnsi="David" w:cs="David" w:hint="cs"/>
          <w:rtl/>
        </w:rPr>
        <w:t>בית החולים</w:t>
      </w:r>
      <w:r w:rsidR="00923958" w:rsidRPr="005B34F6">
        <w:rPr>
          <w:rFonts w:ascii="David" w:hAnsi="David" w:cs="David"/>
        </w:rPr>
        <w:t xml:space="preserve"> </w:t>
      </w:r>
      <w:r w:rsidR="00923958" w:rsidRPr="005B34F6">
        <w:rPr>
          <w:rFonts w:ascii="David" w:hAnsi="David" w:cs="David" w:hint="cs"/>
          <w:rtl/>
        </w:rPr>
        <w:t>יהיו</w:t>
      </w:r>
      <w:r w:rsidR="00923958" w:rsidRPr="005B34F6">
        <w:rPr>
          <w:rFonts w:ascii="David" w:hAnsi="David" w:cs="David"/>
        </w:rPr>
        <w:t xml:space="preserve"> </w:t>
      </w:r>
      <w:r w:rsidR="00923958" w:rsidRPr="005B34F6">
        <w:rPr>
          <w:rFonts w:ascii="David" w:hAnsi="David" w:cs="David" w:hint="cs"/>
          <w:rtl/>
        </w:rPr>
        <w:t>חיוניות</w:t>
      </w:r>
      <w:r w:rsidR="00923958" w:rsidRPr="005B34F6">
        <w:rPr>
          <w:rFonts w:ascii="David" w:hAnsi="David" w:cs="David"/>
        </w:rPr>
        <w:t xml:space="preserve"> </w:t>
      </w:r>
      <w:r w:rsidR="00923958" w:rsidRPr="005B34F6">
        <w:rPr>
          <w:rFonts w:ascii="David" w:hAnsi="David" w:cs="David" w:hint="cs"/>
          <w:rtl/>
        </w:rPr>
        <w:t>או</w:t>
      </w:r>
      <w:r w:rsidR="00923958" w:rsidRPr="005B34F6">
        <w:rPr>
          <w:rFonts w:ascii="David" w:hAnsi="David" w:cs="David"/>
        </w:rPr>
        <w:t xml:space="preserve"> </w:t>
      </w:r>
      <w:r w:rsidR="00923958" w:rsidRPr="005B34F6">
        <w:rPr>
          <w:rFonts w:ascii="David" w:hAnsi="David" w:cs="David" w:hint="cs"/>
          <w:rtl/>
        </w:rPr>
        <w:t>דרושות</w:t>
      </w:r>
      <w:r w:rsidR="00923958" w:rsidRPr="005B34F6">
        <w:rPr>
          <w:rFonts w:ascii="David" w:hAnsi="David" w:cs="David"/>
        </w:rPr>
        <w:t xml:space="preserve"> </w:t>
      </w:r>
      <w:r w:rsidR="00923958" w:rsidRPr="005B34F6">
        <w:rPr>
          <w:rFonts w:ascii="David" w:hAnsi="David" w:cs="David" w:hint="cs"/>
          <w:rtl/>
        </w:rPr>
        <w:t>במהלך</w:t>
      </w:r>
      <w:r w:rsidR="00923958" w:rsidRPr="005B34F6">
        <w:rPr>
          <w:rFonts w:ascii="David" w:hAnsi="David" w:cs="David"/>
        </w:rPr>
        <w:t xml:space="preserve"> </w:t>
      </w:r>
      <w:r w:rsidR="00923958" w:rsidRPr="005B34F6">
        <w:rPr>
          <w:rFonts w:ascii="David" w:hAnsi="David" w:cs="David" w:hint="cs"/>
          <w:rtl/>
        </w:rPr>
        <w:t>הניתוח/הטיפול</w:t>
      </w:r>
      <w:r w:rsidR="00923958" w:rsidRPr="005B34F6">
        <w:rPr>
          <w:rFonts w:ascii="David" w:hAnsi="David" w:cs="David"/>
        </w:rPr>
        <w:t xml:space="preserve"> </w:t>
      </w:r>
      <w:r w:rsidR="00923958" w:rsidRPr="005B34F6">
        <w:rPr>
          <w:rFonts w:ascii="David" w:hAnsi="David" w:cs="David" w:hint="cs"/>
          <w:rtl/>
        </w:rPr>
        <w:t>העיקרי</w:t>
      </w:r>
      <w:r w:rsidR="00923958">
        <w:rPr>
          <w:rFonts w:ascii="David" w:hAnsi="David" w:cs="David" w:hint="cs"/>
          <w:rtl/>
        </w:rPr>
        <w:t>.</w:t>
      </w:r>
    </w:p>
    <w:p w:rsidR="0090537C" w:rsidRPr="005B34F6" w:rsidRDefault="0090537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rtl/>
        </w:rPr>
      </w:pPr>
      <w:r w:rsidRPr="005B34F6">
        <w:rPr>
          <w:rFonts w:ascii="David" w:hAnsi="David" w:cs="David"/>
          <w:rtl/>
        </w:rPr>
        <w:t>הוסבר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ש</w:t>
      </w:r>
      <w:r w:rsidR="00392097" w:rsidRPr="005B34F6">
        <w:rPr>
          <w:rFonts w:ascii="David" w:hAnsi="David" w:cs="David"/>
          <w:rtl/>
        </w:rPr>
        <w:t>במידה וה</w:t>
      </w:r>
      <w:r w:rsidRPr="005B34F6">
        <w:rPr>
          <w:rFonts w:ascii="David" w:hAnsi="David" w:cs="David"/>
          <w:rtl/>
        </w:rPr>
        <w:t>פעולה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מתבצעת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בהרדמה</w:t>
      </w:r>
      <w:r w:rsidR="00735416"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b/>
          <w:bCs/>
          <w:rtl/>
        </w:rPr>
        <w:t>כללית</w:t>
      </w:r>
      <w:r w:rsidR="00735416" w:rsidRPr="005B34F6">
        <w:rPr>
          <w:rFonts w:ascii="David" w:hAnsi="David" w:cs="David"/>
          <w:b/>
          <w:bCs/>
          <w:rtl/>
        </w:rPr>
        <w:t xml:space="preserve"> </w:t>
      </w:r>
      <w:r w:rsidR="00750546" w:rsidRPr="005B34F6">
        <w:rPr>
          <w:rFonts w:ascii="David" w:hAnsi="David" w:cs="David"/>
          <w:b/>
          <w:bCs/>
          <w:rtl/>
        </w:rPr>
        <w:t xml:space="preserve">  </w:t>
      </w:r>
      <w:r w:rsidRPr="005B34F6">
        <w:rPr>
          <w:rFonts w:ascii="David" w:hAnsi="David" w:cs="David"/>
          <w:b/>
          <w:bCs/>
        </w:rPr>
        <w:t>/</w:t>
      </w:r>
      <w:r w:rsidR="00750546" w:rsidRPr="005B34F6">
        <w:rPr>
          <w:rFonts w:ascii="David" w:hAnsi="David" w:cs="David"/>
          <w:b/>
          <w:bCs/>
          <w:rtl/>
        </w:rPr>
        <w:t xml:space="preserve">  </w:t>
      </w:r>
      <w:r w:rsidR="00735416" w:rsidRPr="005B34F6">
        <w:rPr>
          <w:rFonts w:ascii="David" w:hAnsi="David" w:cs="David"/>
          <w:b/>
          <w:bCs/>
          <w:rtl/>
        </w:rPr>
        <w:t xml:space="preserve"> </w:t>
      </w:r>
      <w:r w:rsidRPr="005B34F6">
        <w:rPr>
          <w:rFonts w:ascii="David" w:hAnsi="David" w:cs="David"/>
          <w:b/>
          <w:bCs/>
          <w:rtl/>
        </w:rPr>
        <w:t>אזורית</w:t>
      </w:r>
      <w:r w:rsidR="00750546" w:rsidRPr="005B34F6">
        <w:rPr>
          <w:rFonts w:ascii="David" w:hAnsi="David" w:cs="David"/>
          <w:b/>
          <w:bCs/>
          <w:rtl/>
        </w:rPr>
        <w:t xml:space="preserve"> </w:t>
      </w:r>
      <w:r w:rsidR="00735416" w:rsidRPr="005B34F6">
        <w:rPr>
          <w:rFonts w:ascii="David" w:hAnsi="David" w:cs="David"/>
          <w:b/>
          <w:bCs/>
          <w:rtl/>
        </w:rPr>
        <w:t xml:space="preserve"> </w:t>
      </w:r>
      <w:r w:rsidR="00750546" w:rsidRPr="005B34F6">
        <w:rPr>
          <w:rFonts w:ascii="David" w:hAnsi="David" w:cs="David"/>
          <w:b/>
          <w:bCs/>
          <w:rtl/>
        </w:rPr>
        <w:t xml:space="preserve"> </w:t>
      </w:r>
      <w:r w:rsidRPr="005B34F6">
        <w:rPr>
          <w:rFonts w:ascii="David" w:hAnsi="David" w:cs="David"/>
          <w:b/>
          <w:bCs/>
        </w:rPr>
        <w:t>/</w:t>
      </w:r>
      <w:r w:rsidR="00750546" w:rsidRPr="005B34F6">
        <w:rPr>
          <w:rFonts w:ascii="David" w:hAnsi="David" w:cs="David"/>
          <w:b/>
          <w:bCs/>
          <w:rtl/>
        </w:rPr>
        <w:t xml:space="preserve">  </w:t>
      </w:r>
      <w:r w:rsidR="00735416" w:rsidRPr="005B34F6">
        <w:rPr>
          <w:rFonts w:ascii="David" w:hAnsi="David" w:cs="David"/>
          <w:b/>
          <w:bCs/>
          <w:rtl/>
        </w:rPr>
        <w:t xml:space="preserve"> </w:t>
      </w:r>
      <w:r w:rsidRPr="005B34F6">
        <w:rPr>
          <w:rFonts w:ascii="David" w:hAnsi="David" w:cs="David"/>
          <w:b/>
          <w:bCs/>
          <w:rtl/>
        </w:rPr>
        <w:t>חסימה</w:t>
      </w:r>
      <w:r w:rsidRPr="005B34F6">
        <w:rPr>
          <w:rFonts w:ascii="David" w:hAnsi="David" w:cs="David"/>
          <w:b/>
          <w:bCs/>
        </w:rPr>
        <w:t xml:space="preserve"> </w:t>
      </w:r>
      <w:r w:rsidRPr="005B34F6">
        <w:rPr>
          <w:rFonts w:ascii="David" w:hAnsi="David" w:cs="David"/>
          <w:b/>
          <w:bCs/>
          <w:rtl/>
        </w:rPr>
        <w:t>עצבית</w:t>
      </w:r>
      <w:r w:rsidRPr="005B34F6">
        <w:rPr>
          <w:rFonts w:ascii="David" w:hAnsi="David" w:cs="David"/>
        </w:rPr>
        <w:t xml:space="preserve"> </w:t>
      </w:r>
      <w:r w:rsidR="00AE35EF" w:rsidRPr="005B34F6">
        <w:rPr>
          <w:rFonts w:ascii="David" w:hAnsi="David" w:cs="David"/>
          <w:rtl/>
        </w:rPr>
        <w:t xml:space="preserve"> </w:t>
      </w:r>
      <w:r w:rsidR="00735416" w:rsidRPr="005B34F6">
        <w:rPr>
          <w:rFonts w:ascii="David" w:hAnsi="David" w:cs="David"/>
          <w:rtl/>
        </w:rPr>
        <w:br/>
      </w:r>
      <w:r w:rsidR="00392097" w:rsidRPr="005B34F6">
        <w:rPr>
          <w:rFonts w:ascii="David" w:hAnsi="David" w:cs="David"/>
          <w:rtl/>
        </w:rPr>
        <w:t>ה</w:t>
      </w:r>
      <w:r w:rsidRPr="005B34F6">
        <w:rPr>
          <w:rFonts w:ascii="David" w:hAnsi="David" w:cs="David"/>
          <w:rtl/>
        </w:rPr>
        <w:t>הסבר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על</w:t>
      </w:r>
      <w:r w:rsidRPr="005B34F6">
        <w:rPr>
          <w:rFonts w:ascii="David" w:hAnsi="David" w:cs="David"/>
        </w:rPr>
        <w:t xml:space="preserve"> </w:t>
      </w:r>
      <w:r w:rsidR="00E82F0D" w:rsidRPr="005B34F6">
        <w:rPr>
          <w:rFonts w:ascii="David" w:hAnsi="David" w:cs="David"/>
          <w:rtl/>
        </w:rPr>
        <w:t>ה</w:t>
      </w:r>
      <w:r w:rsidRPr="005B34F6">
        <w:rPr>
          <w:rFonts w:ascii="David" w:hAnsi="David" w:cs="David"/>
          <w:rtl/>
        </w:rPr>
        <w:t>הרדמה</w:t>
      </w:r>
      <w:r w:rsidR="00392097" w:rsidRPr="005B34F6">
        <w:rPr>
          <w:rFonts w:ascii="David" w:hAnsi="David" w:cs="David"/>
          <w:rtl/>
        </w:rPr>
        <w:t xml:space="preserve"> </w:t>
      </w:r>
      <w:r w:rsidRPr="005B34F6">
        <w:rPr>
          <w:rFonts w:ascii="David" w:hAnsi="David" w:cs="David"/>
          <w:rtl/>
        </w:rPr>
        <w:t>יינתן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על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ידי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מרדים</w:t>
      </w:r>
      <w:r w:rsidRPr="005B34F6">
        <w:rPr>
          <w:rFonts w:ascii="David" w:hAnsi="David" w:cs="David"/>
        </w:rPr>
        <w:t>.</w:t>
      </w:r>
    </w:p>
    <w:p w:rsidR="00392097" w:rsidRPr="005B34F6" w:rsidRDefault="0090537C" w:rsidP="007A104C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rtl/>
        </w:rPr>
      </w:pPr>
      <w:r w:rsidRPr="005B34F6">
        <w:rPr>
          <w:rFonts w:ascii="David" w:hAnsi="David" w:cs="David"/>
          <w:rtl/>
        </w:rPr>
        <w:t>אם</w:t>
      </w:r>
      <w:r w:rsidR="00923958">
        <w:rPr>
          <w:rFonts w:cs="David"/>
        </w:rPr>
        <w:t xml:space="preserve"> </w:t>
      </w:r>
      <w:r w:rsidR="00923958">
        <w:rPr>
          <w:rFonts w:ascii="David" w:hAnsi="David" w:cs="David" w:hint="cs"/>
          <w:rtl/>
        </w:rPr>
        <w:t>ה</w:t>
      </w:r>
      <w:r w:rsidR="00EF7FD8" w:rsidRPr="005B34F6">
        <w:rPr>
          <w:rFonts w:ascii="David" w:hAnsi="David" w:cs="David"/>
          <w:rtl/>
        </w:rPr>
        <w:t>טיפול בשאת שלפוחית השתן שאיננו חודר לשריר ע"י שטיפה כימותרפית משולבת בהיפרתרמיה (חימום)</w:t>
      </w:r>
      <w:r w:rsidR="00EF59F5" w:rsidRPr="005B34F6">
        <w:rPr>
          <w:rFonts w:ascii="David" w:hAnsi="David" w:cs="David" w:hint="cs"/>
          <w:rtl/>
        </w:rPr>
        <w:t xml:space="preserve"> </w:t>
      </w:r>
      <w:r w:rsidR="007A104C">
        <w:rPr>
          <w:rFonts w:ascii="David" w:hAnsi="David" w:cs="David" w:hint="cs"/>
          <w:rtl/>
        </w:rPr>
        <w:t>י</w:t>
      </w:r>
      <w:r w:rsidRPr="005B34F6">
        <w:rPr>
          <w:rFonts w:ascii="David" w:hAnsi="David" w:cs="David"/>
          <w:rtl/>
        </w:rPr>
        <w:t>בוצע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בהרדמה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מקומית</w:t>
      </w:r>
      <w:r w:rsidR="00E82F0D" w:rsidRPr="005B34F6">
        <w:rPr>
          <w:rFonts w:ascii="David" w:hAnsi="David" w:cs="David"/>
          <w:rtl/>
        </w:rPr>
        <w:t xml:space="preserve">, </w:t>
      </w:r>
      <w:r w:rsidRPr="005B34F6">
        <w:rPr>
          <w:rFonts w:ascii="David" w:hAnsi="David" w:cs="David"/>
          <w:rtl/>
        </w:rPr>
        <w:t>הסכמתי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ניתנת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בזאת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גם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לביצוע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הרדמה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מקומית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עם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או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בלי</w:t>
      </w:r>
      <w:r w:rsidR="00392097" w:rsidRPr="005B34F6">
        <w:rPr>
          <w:rFonts w:ascii="David" w:hAnsi="David" w:cs="David"/>
          <w:rtl/>
        </w:rPr>
        <w:t xml:space="preserve"> </w:t>
      </w:r>
      <w:r w:rsidRPr="005B34F6">
        <w:rPr>
          <w:rFonts w:ascii="David" w:hAnsi="David" w:cs="David"/>
          <w:rtl/>
        </w:rPr>
        <w:t>הזרקה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תוך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ורידית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של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חומרי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הרגעה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לאחר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שהוסברו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הסיכונים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והסיבוכים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של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הרדמה</w:t>
      </w:r>
      <w:r w:rsidR="00392097" w:rsidRPr="005B34F6">
        <w:rPr>
          <w:rFonts w:ascii="David" w:hAnsi="David" w:cs="David"/>
          <w:rtl/>
        </w:rPr>
        <w:t xml:space="preserve"> </w:t>
      </w:r>
      <w:r w:rsidRPr="005B34F6">
        <w:rPr>
          <w:rFonts w:ascii="David" w:hAnsi="David" w:cs="David"/>
          <w:rtl/>
        </w:rPr>
        <w:t>מקומית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לרבות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תגובה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אלרגית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בדרגות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שונות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לחומרי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ההרדמה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והסיבוכים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האפשריים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של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שימוש</w:t>
      </w:r>
      <w:r w:rsidR="00392097" w:rsidRPr="005B34F6">
        <w:rPr>
          <w:rFonts w:ascii="David" w:hAnsi="David" w:cs="David"/>
          <w:rtl/>
        </w:rPr>
        <w:t xml:space="preserve"> </w:t>
      </w:r>
      <w:r w:rsidRPr="005B34F6">
        <w:rPr>
          <w:rFonts w:ascii="David" w:hAnsi="David" w:cs="David"/>
          <w:rtl/>
        </w:rPr>
        <w:t>בתרופות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הרגעה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שעלולות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לגרום</w:t>
      </w:r>
      <w:r w:rsidR="00E82F0D" w:rsidRPr="005B34F6">
        <w:rPr>
          <w:rFonts w:ascii="David" w:hAnsi="David" w:cs="David"/>
          <w:rtl/>
        </w:rPr>
        <w:t>,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לעיתים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נדירות</w:t>
      </w:r>
      <w:r w:rsidR="00E82F0D" w:rsidRPr="005B34F6">
        <w:rPr>
          <w:rFonts w:ascii="David" w:hAnsi="David" w:cs="David"/>
          <w:rtl/>
        </w:rPr>
        <w:t>,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להפרעות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בנשימה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ולהפרעות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בפעילות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הלב</w:t>
      </w:r>
      <w:r w:rsidRPr="005B34F6">
        <w:rPr>
          <w:rFonts w:ascii="David" w:hAnsi="David" w:cs="David"/>
        </w:rPr>
        <w:t xml:space="preserve"> ,</w:t>
      </w:r>
      <w:r w:rsidR="004D59B7" w:rsidRPr="005B34F6">
        <w:rPr>
          <w:rFonts w:ascii="David" w:hAnsi="David" w:cs="David"/>
          <w:rtl/>
        </w:rPr>
        <w:t xml:space="preserve"> </w:t>
      </w:r>
      <w:r w:rsidRPr="005B34F6">
        <w:rPr>
          <w:rFonts w:ascii="David" w:hAnsi="David" w:cs="David"/>
          <w:rtl/>
        </w:rPr>
        <w:t>בעיקר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אצל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חולי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לב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וחולים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עם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הפרעה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במערכת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הנשימה</w:t>
      </w:r>
      <w:r w:rsidR="00392097" w:rsidRPr="005B34F6">
        <w:rPr>
          <w:rFonts w:ascii="David" w:hAnsi="David" w:cs="David"/>
          <w:rtl/>
        </w:rPr>
        <w:t>.</w:t>
      </w:r>
    </w:p>
    <w:p w:rsidR="0090537C" w:rsidRPr="005B34F6" w:rsidRDefault="0090537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rtl/>
        </w:rPr>
      </w:pPr>
      <w:r w:rsidRPr="005B34F6">
        <w:rPr>
          <w:rFonts w:ascii="David" w:hAnsi="David" w:cs="David"/>
          <w:rtl/>
        </w:rPr>
        <w:t>ידוע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שבמידה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והמרכז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הרפואי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הינו</w:t>
      </w:r>
      <w:r w:rsidR="00392097" w:rsidRPr="005B34F6">
        <w:rPr>
          <w:rFonts w:ascii="David" w:hAnsi="David" w:cs="David"/>
          <w:rtl/>
        </w:rPr>
        <w:t xml:space="preserve"> </w:t>
      </w:r>
      <w:r w:rsidRPr="005B34F6">
        <w:rPr>
          <w:rFonts w:ascii="David" w:hAnsi="David" w:cs="David"/>
          <w:rtl/>
        </w:rPr>
        <w:t>בעל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סינוף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אוניברסיטאי</w:t>
      </w:r>
      <w:r w:rsidR="00E82F0D" w:rsidRPr="005B34F6">
        <w:rPr>
          <w:rFonts w:ascii="David" w:hAnsi="David" w:cs="David"/>
          <w:rtl/>
        </w:rPr>
        <w:t xml:space="preserve">, </w:t>
      </w:r>
      <w:r w:rsidRPr="005B34F6">
        <w:rPr>
          <w:rFonts w:ascii="David" w:hAnsi="David" w:cs="David"/>
          <w:rtl/>
        </w:rPr>
        <w:t>במהלך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הערכה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והטיפול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עשויים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לקחת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חלק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סטודנטים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בפיקוח</w:t>
      </w:r>
      <w:r w:rsidR="00E82F0D" w:rsidRPr="005B34F6">
        <w:rPr>
          <w:rFonts w:ascii="David" w:hAnsi="David" w:cs="David"/>
          <w:rtl/>
        </w:rPr>
        <w:t xml:space="preserve"> </w:t>
      </w:r>
      <w:r w:rsidRPr="005B34F6">
        <w:rPr>
          <w:rFonts w:ascii="David" w:hAnsi="David" w:cs="David"/>
          <w:rtl/>
        </w:rPr>
        <w:t>ובהשגחה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מלאים</w:t>
      </w:r>
      <w:r w:rsidRPr="005B34F6">
        <w:rPr>
          <w:rFonts w:ascii="David" w:hAnsi="David" w:cs="David"/>
        </w:rPr>
        <w:t>.</w:t>
      </w:r>
      <w:r w:rsidR="00392097" w:rsidRPr="005B34F6">
        <w:rPr>
          <w:rFonts w:ascii="David" w:hAnsi="David" w:cs="David"/>
          <w:rtl/>
        </w:rPr>
        <w:t xml:space="preserve"> </w:t>
      </w:r>
    </w:p>
    <w:p w:rsidR="0090537C" w:rsidRPr="005B34F6" w:rsidRDefault="0090537C" w:rsidP="00EF59F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rtl/>
        </w:rPr>
      </w:pPr>
      <w:r w:rsidRPr="005B34F6">
        <w:rPr>
          <w:rFonts w:ascii="David" w:hAnsi="David" w:cs="David"/>
          <w:rtl/>
        </w:rPr>
        <w:t>אני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יודע</w:t>
      </w:r>
      <w:r w:rsidRPr="005B34F6">
        <w:rPr>
          <w:rFonts w:ascii="David" w:hAnsi="David" w:cs="David"/>
        </w:rPr>
        <w:t>/</w:t>
      </w:r>
      <w:r w:rsidRPr="005B34F6">
        <w:rPr>
          <w:rFonts w:ascii="David" w:hAnsi="David" w:cs="David"/>
          <w:rtl/>
        </w:rPr>
        <w:t>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ומסכים</w:t>
      </w:r>
      <w:r w:rsidRPr="005B34F6">
        <w:rPr>
          <w:rFonts w:ascii="David" w:hAnsi="David" w:cs="David"/>
        </w:rPr>
        <w:t>/</w:t>
      </w:r>
      <w:r w:rsidRPr="005B34F6">
        <w:rPr>
          <w:rFonts w:ascii="David" w:hAnsi="David" w:cs="David"/>
          <w:rtl/>
        </w:rPr>
        <w:t>ה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לכך</w:t>
      </w:r>
      <w:r w:rsidRPr="005B34F6">
        <w:rPr>
          <w:rFonts w:ascii="David" w:hAnsi="David" w:cs="David"/>
        </w:rPr>
        <w:t xml:space="preserve"> </w:t>
      </w:r>
      <w:r w:rsidR="00432E2C">
        <w:rPr>
          <w:rFonts w:ascii="David" w:hAnsi="David" w:cs="David" w:hint="cs"/>
          <w:rtl/>
        </w:rPr>
        <w:t>ש</w:t>
      </w:r>
      <w:r w:rsidR="00923958">
        <w:rPr>
          <w:rFonts w:ascii="David" w:hAnsi="David" w:cs="David" w:hint="cs"/>
          <w:rtl/>
        </w:rPr>
        <w:t>ה</w:t>
      </w:r>
      <w:r w:rsidR="00EF7FD8" w:rsidRPr="005B34F6">
        <w:rPr>
          <w:rFonts w:ascii="David" w:hAnsi="David" w:cs="David"/>
          <w:rtl/>
        </w:rPr>
        <w:t>טיפול בשאת שלפוחית השתן שאיננו חודר לשריר ע"י שטיפה כימותרפית משולבת בהיפרתרמיה (חימום)</w:t>
      </w:r>
      <w:r w:rsidR="00EF59F5" w:rsidRPr="005B34F6">
        <w:rPr>
          <w:rFonts w:ascii="David" w:hAnsi="David" w:cs="David" w:hint="cs"/>
          <w:rtl/>
        </w:rPr>
        <w:t xml:space="preserve"> </w:t>
      </w:r>
      <w:r w:rsidRPr="005B34F6">
        <w:rPr>
          <w:rFonts w:ascii="David" w:hAnsi="David" w:cs="David"/>
          <w:rtl/>
        </w:rPr>
        <w:t>וכל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ההליכים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העיקרים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ייעשו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על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ידי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מי</w:t>
      </w:r>
      <w:r w:rsidR="00392097" w:rsidRPr="005B34F6">
        <w:rPr>
          <w:rFonts w:ascii="David" w:hAnsi="David" w:cs="David"/>
          <w:rtl/>
        </w:rPr>
        <w:t xml:space="preserve"> </w:t>
      </w:r>
      <w:r w:rsidRPr="005B34F6">
        <w:rPr>
          <w:rFonts w:ascii="David" w:hAnsi="David" w:cs="David"/>
          <w:rtl/>
        </w:rPr>
        <w:t>שהדבר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יוטל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עליו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בהתאם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לנהלים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ולהוראות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של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המרכז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הרפואי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וכי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לא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הובטח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שייעשו</w:t>
      </w:r>
      <w:r w:rsidR="00E82F0D" w:rsidRPr="005B34F6">
        <w:rPr>
          <w:rFonts w:ascii="David" w:hAnsi="David" w:cs="David"/>
          <w:rtl/>
        </w:rPr>
        <w:t>,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כולם</w:t>
      </w:r>
      <w:r w:rsidR="00392097" w:rsidRPr="005B34F6">
        <w:rPr>
          <w:rFonts w:ascii="David" w:hAnsi="David" w:cs="David"/>
          <w:rtl/>
        </w:rPr>
        <w:t xml:space="preserve"> </w:t>
      </w:r>
      <w:r w:rsidRPr="005B34F6">
        <w:rPr>
          <w:rFonts w:ascii="David" w:hAnsi="David" w:cs="David"/>
          <w:rtl/>
        </w:rPr>
        <w:t>או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חלקם</w:t>
      </w:r>
      <w:r w:rsidR="00E82F0D" w:rsidRPr="005B34F6">
        <w:rPr>
          <w:rFonts w:ascii="David" w:hAnsi="David" w:cs="David"/>
          <w:rtl/>
        </w:rPr>
        <w:t>,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בידי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אדם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מסוים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ובלבד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שייעשו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באחריות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המקובלת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ובכפוף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לחוק</w:t>
      </w:r>
      <w:r w:rsidRPr="005B34F6">
        <w:rPr>
          <w:rFonts w:ascii="David" w:hAnsi="David" w:cs="David"/>
        </w:rPr>
        <w:t>.</w:t>
      </w:r>
      <w:r w:rsidR="00392097" w:rsidRPr="005B34F6">
        <w:rPr>
          <w:rFonts w:ascii="David" w:hAnsi="David" w:cs="David"/>
          <w:rtl/>
        </w:rPr>
        <w:t xml:space="preserve"> </w:t>
      </w:r>
    </w:p>
    <w:p w:rsidR="0090537C" w:rsidRPr="005B34F6" w:rsidRDefault="0090537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rtl/>
        </w:rPr>
      </w:pPr>
      <w:r w:rsidRPr="005B34F6">
        <w:rPr>
          <w:rFonts w:ascii="David" w:hAnsi="David" w:cs="David"/>
          <w:rtl/>
        </w:rPr>
        <w:t>אני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נותן</w:t>
      </w:r>
      <w:r w:rsidRPr="005B34F6">
        <w:rPr>
          <w:rFonts w:ascii="David" w:hAnsi="David" w:cs="David"/>
        </w:rPr>
        <w:t>/</w:t>
      </w:r>
      <w:r w:rsidRPr="005B34F6">
        <w:rPr>
          <w:rFonts w:ascii="David" w:hAnsi="David" w:cs="David"/>
          <w:rtl/>
        </w:rPr>
        <w:t>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בזאת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את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הסכמתי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לביצוע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הטיפול</w:t>
      </w:r>
      <w:r w:rsidRPr="005B34F6">
        <w:rPr>
          <w:rFonts w:ascii="David" w:hAnsi="David" w:cs="David"/>
        </w:rPr>
        <w:t xml:space="preserve"> </w:t>
      </w:r>
      <w:r w:rsidRPr="005B34F6">
        <w:rPr>
          <w:rFonts w:ascii="David" w:hAnsi="David" w:cs="David"/>
          <w:rtl/>
        </w:rPr>
        <w:t>העיקרי</w:t>
      </w:r>
      <w:r w:rsidR="00735416" w:rsidRPr="005B34F6">
        <w:rPr>
          <w:rFonts w:ascii="David" w:hAnsi="David" w:cs="David" w:hint="cs"/>
          <w:rtl/>
        </w:rPr>
        <w:t>: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1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1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2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RPr="00C95D64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 קטין או חולה נפש)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5B34F6" w:rsidRDefault="005B34F6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5B34F6" w:rsidRPr="00C95D64" w:rsidRDefault="005B34F6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E07EC0" w:rsidRPr="00735416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5B34F6" w:rsidRDefault="005B34F6" w:rsidP="00E07EC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spacing w:val="0"/>
          <w:sz w:val="22"/>
          <w:szCs w:val="22"/>
          <w:rtl/>
        </w:rPr>
      </w:pPr>
    </w:p>
    <w:tbl>
      <w:tblPr>
        <w:tblpPr w:leftFromText="180" w:rightFromText="180" w:vertAnchor="text" w:horzAnchor="margin" w:tblpY="-902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5B34F6" w:rsidRPr="00F00AF0" w:rsidTr="005B34F6">
        <w:tc>
          <w:tcPr>
            <w:tcW w:w="9191" w:type="dxa"/>
            <w:shd w:val="clear" w:color="auto" w:fill="FFFFFF" w:themeFill="background1"/>
          </w:tcPr>
          <w:p w:rsidR="005B34F6" w:rsidRDefault="008F3DF3" w:rsidP="005B34F6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3" w:edGrp="everyone"/>
            <w:r>
              <w:rPr>
                <w:noProof/>
                <w:sz w:val="22"/>
                <w:szCs w:val="22"/>
                <w:rtl/>
              </w:rPr>
              <w:pict>
                <v:rect id="_x0000_s1119" style="position:absolute;margin-left:321.9pt;margin-top:.9pt;width:103.7pt;height:65.5pt;z-index:2516807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_x0000_s1119">
                    <w:txbxContent>
                      <w:p w:rsidR="00E04C60" w:rsidRDefault="00E04C60" w:rsidP="005B34F6">
                        <w:pPr>
                          <w:rPr>
                            <w:rtl/>
                          </w:rPr>
                        </w:pPr>
                        <w:permStart w:id="14" w:edGrp="everyone"/>
                      </w:p>
                      <w:p w:rsidR="00E04C60" w:rsidRPr="001D4560" w:rsidRDefault="00E04C60" w:rsidP="005B34F6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4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116" style="position:absolute;margin-left:-3.6pt;margin-top:-.6pt;width:118.5pt;height:91.35pt;z-index:251679744" coordorigin="924,732" coordsize="2370,1827">
                  <v:rect id="_x0000_s1117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118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>
                      <w:txbxContent>
                        <w:p w:rsidR="00E04C60" w:rsidRPr="00272B40" w:rsidRDefault="00E04C60" w:rsidP="005B34F6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5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5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5B34F6" w:rsidRDefault="005B34F6" w:rsidP="005B34F6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5B34F6" w:rsidRPr="00F00AF0" w:rsidRDefault="005B34F6" w:rsidP="005B34F6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13"/>
    </w:tbl>
    <w:p w:rsidR="00A218BB" w:rsidRDefault="00A218BB" w:rsidP="005B34F6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spacing w:val="0"/>
          <w:sz w:val="22"/>
          <w:szCs w:val="22"/>
          <w:rtl/>
        </w:rPr>
      </w:pPr>
    </w:p>
    <w:p w:rsidR="00E07EC0" w:rsidRPr="005B34F6" w:rsidRDefault="00272B40" w:rsidP="00A218B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2"/>
          <w:szCs w:val="22"/>
          <w:rtl/>
        </w:rPr>
      </w:pPr>
      <w:r w:rsidRPr="005B34F6">
        <w:rPr>
          <w:rFonts w:ascii="David" w:hAnsi="David"/>
          <w:spacing w:val="0"/>
          <w:sz w:val="22"/>
          <w:szCs w:val="22"/>
          <w:rtl/>
        </w:rPr>
        <w:t>אני מאשר/ת כי הסברתי בעל פה</w:t>
      </w:r>
      <w:r w:rsidRPr="005B34F6">
        <w:rPr>
          <w:rFonts w:ascii="David" w:hAnsi="David" w:hint="cs"/>
          <w:spacing w:val="0"/>
          <w:sz w:val="22"/>
          <w:szCs w:val="22"/>
          <w:rtl/>
        </w:rPr>
        <w:t xml:space="preserve">  </w:t>
      </w:r>
      <w:r w:rsidRPr="005B34F6">
        <w:rPr>
          <w:rFonts w:ascii="David" w:hAnsi="David"/>
          <w:spacing w:val="0"/>
          <w:sz w:val="22"/>
          <w:szCs w:val="22"/>
          <w:rtl/>
        </w:rPr>
        <w:t xml:space="preserve"> </w:t>
      </w:r>
      <w:r w:rsidRPr="005B34F6">
        <w:rPr>
          <w:rFonts w:ascii="David" w:hAnsi="David"/>
          <w:b/>
          <w:bCs/>
          <w:spacing w:val="0"/>
          <w:sz w:val="22"/>
          <w:szCs w:val="22"/>
          <w:rtl/>
        </w:rPr>
        <w:t>לחולה</w:t>
      </w:r>
      <w:r w:rsidRPr="005B34F6">
        <w:rPr>
          <w:rFonts w:ascii="David" w:hAnsi="David" w:hint="cs"/>
          <w:b/>
          <w:bCs/>
          <w:spacing w:val="0"/>
          <w:sz w:val="22"/>
          <w:szCs w:val="22"/>
          <w:rtl/>
        </w:rPr>
        <w:t xml:space="preserve">  </w:t>
      </w:r>
      <w:r w:rsidRPr="005B34F6">
        <w:rPr>
          <w:rFonts w:ascii="David" w:hAnsi="David"/>
          <w:b/>
          <w:bCs/>
          <w:spacing w:val="0"/>
          <w:sz w:val="22"/>
          <w:szCs w:val="22"/>
          <w:rtl/>
        </w:rPr>
        <w:t xml:space="preserve"> / </w:t>
      </w:r>
      <w:r w:rsidRPr="005B34F6">
        <w:rPr>
          <w:rFonts w:ascii="David" w:hAnsi="David" w:hint="cs"/>
          <w:b/>
          <w:bCs/>
          <w:spacing w:val="0"/>
          <w:sz w:val="22"/>
          <w:szCs w:val="22"/>
          <w:rtl/>
        </w:rPr>
        <w:t xml:space="preserve">  ל</w:t>
      </w:r>
      <w:r w:rsidRPr="005B34F6">
        <w:rPr>
          <w:rFonts w:ascii="David" w:hAnsi="David"/>
          <w:b/>
          <w:bCs/>
          <w:spacing w:val="0"/>
          <w:sz w:val="22"/>
          <w:szCs w:val="22"/>
          <w:rtl/>
        </w:rPr>
        <w:t>אפוטרופוס</w:t>
      </w:r>
      <w:r w:rsidRPr="005B34F6">
        <w:rPr>
          <w:rFonts w:ascii="David" w:hAnsi="David" w:hint="cs"/>
          <w:b/>
          <w:bCs/>
          <w:spacing w:val="0"/>
          <w:sz w:val="22"/>
          <w:szCs w:val="22"/>
          <w:rtl/>
        </w:rPr>
        <w:t xml:space="preserve">  </w:t>
      </w:r>
      <w:r w:rsidRPr="005B34F6">
        <w:rPr>
          <w:rFonts w:ascii="David" w:hAnsi="David"/>
          <w:b/>
          <w:bCs/>
          <w:spacing w:val="0"/>
          <w:sz w:val="22"/>
          <w:szCs w:val="22"/>
          <w:rtl/>
        </w:rPr>
        <w:t xml:space="preserve"> / </w:t>
      </w:r>
      <w:r w:rsidRPr="005B34F6">
        <w:rPr>
          <w:rFonts w:ascii="David" w:hAnsi="David" w:hint="cs"/>
          <w:b/>
          <w:bCs/>
          <w:spacing w:val="0"/>
          <w:sz w:val="22"/>
          <w:szCs w:val="22"/>
          <w:rtl/>
        </w:rPr>
        <w:t xml:space="preserve">  </w:t>
      </w:r>
      <w:r w:rsidRPr="005B34F6">
        <w:rPr>
          <w:rFonts w:ascii="David" w:hAnsi="David"/>
          <w:b/>
          <w:bCs/>
          <w:spacing w:val="0"/>
          <w:sz w:val="22"/>
          <w:szCs w:val="22"/>
          <w:rtl/>
        </w:rPr>
        <w:t>למתרגם של החולה</w:t>
      </w:r>
      <w:r w:rsidRPr="005B34F6">
        <w:rPr>
          <w:rFonts w:ascii="David" w:hAnsi="David"/>
          <w:spacing w:val="0"/>
          <w:sz w:val="22"/>
          <w:szCs w:val="22"/>
          <w:rtl/>
        </w:rPr>
        <w:t xml:space="preserve"> </w:t>
      </w:r>
      <w:r w:rsidRPr="005B34F6">
        <w:rPr>
          <w:rFonts w:ascii="David" w:hAnsi="David" w:hint="cs"/>
          <w:spacing w:val="0"/>
          <w:sz w:val="22"/>
          <w:szCs w:val="22"/>
          <w:rtl/>
        </w:rPr>
        <w:t xml:space="preserve">  </w:t>
      </w:r>
      <w:r w:rsidRPr="005B34F6">
        <w:rPr>
          <w:rFonts w:ascii="David" w:hAnsi="David"/>
          <w:spacing w:val="0"/>
          <w:sz w:val="22"/>
          <w:szCs w:val="22"/>
          <w:rtl/>
        </w:rPr>
        <w:t>את כל האמור לעיל בפירוט 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6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6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</w:tc>
      </w:tr>
    </w:tbl>
    <w:p w:rsidR="00272B40" w:rsidRDefault="00E07EC0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rtl/>
        </w:rPr>
      </w:pPr>
      <w:r w:rsidRPr="00272B40">
        <w:rPr>
          <w:rFonts w:ascii="David" w:hAnsi="David" w:hint="cs"/>
          <w:b/>
          <w:bCs/>
          <w:spacing w:val="0"/>
          <w:sz w:val="28"/>
          <w:szCs w:val="28"/>
          <w:rtl/>
        </w:rPr>
        <w:t xml:space="preserve"> 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FA4F3F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A4F3F" w:rsidRDefault="00FA4F3F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7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A4F3F" w:rsidRDefault="00FA4F3F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7"/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FA4F3F" w:rsidTr="00554743">
        <w:tc>
          <w:tcPr>
            <w:tcW w:w="4595" w:type="dxa"/>
            <w:vAlign w:val="center"/>
          </w:tcPr>
          <w:p w:rsidR="00FA4F3F" w:rsidRPr="00C95D64" w:rsidRDefault="00FA4F3F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FA4F3F" w:rsidRPr="00C95D64" w:rsidRDefault="00FA4F3F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לחול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</w:p>
        </w:tc>
      </w:tr>
    </w:tbl>
    <w:p w:rsidR="00597C1B" w:rsidRPr="00735416" w:rsidRDefault="00597C1B" w:rsidP="00AE35EF">
      <w:pPr>
        <w:rPr>
          <w:rFonts w:ascii="David" w:hAnsi="David" w:cs="David"/>
          <w:rtl/>
        </w:rPr>
      </w:pPr>
    </w:p>
    <w:sectPr w:rsidR="00597C1B" w:rsidRPr="00735416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4C60" w:rsidRDefault="00E04C60" w:rsidP="00051631">
      <w:pPr>
        <w:spacing w:after="0" w:line="240" w:lineRule="auto"/>
      </w:pPr>
      <w:r>
        <w:separator/>
      </w:r>
    </w:p>
  </w:endnote>
  <w:endnote w:type="continuationSeparator" w:id="0">
    <w:p w:rsidR="00E04C60" w:rsidRDefault="00E04C60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E04C60" w:rsidRPr="0062153C" w:rsidRDefault="00E04C60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8F3DF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8F3DF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6470D4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1</w:t>
            </w:r>
            <w:r w:rsidR="008F3DF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8F3DF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8F3DF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6470D4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8F3DF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4C60" w:rsidRDefault="00E04C60" w:rsidP="00051631">
      <w:pPr>
        <w:spacing w:after="0" w:line="240" w:lineRule="auto"/>
      </w:pPr>
      <w:r>
        <w:separator/>
      </w:r>
    </w:p>
  </w:footnote>
  <w:footnote w:type="continuationSeparator" w:id="0">
    <w:p w:rsidR="00E04C60" w:rsidRDefault="00E04C60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4C60" w:rsidRDefault="008F3DF3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481.9pt;margin-top:-.35pt;width:23.35pt;height:664.8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" stroked="f">
          <v:textbox style="mso-next-textbox:#_x0000_s2051">
            <w:txbxContent>
              <w:tbl>
                <w:tblPr>
                  <w:tblStyle w:val="aa"/>
                  <w:bidiVisual/>
                  <w:tblW w:w="474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474"/>
                </w:tblGrid>
                <w:tr w:rsidR="00E04C60" w:rsidRPr="004D59B7" w:rsidTr="00A218BB">
                  <w:trPr>
                    <w:cantSplit/>
                    <w:trHeight w:val="12949"/>
                  </w:trPr>
                  <w:tc>
                    <w:tcPr>
                      <w:tcW w:w="474" w:type="dxa"/>
                      <w:textDirection w:val="btLr"/>
                    </w:tcPr>
                    <w:p w:rsidR="00E04C60" w:rsidRPr="00AF2F26" w:rsidRDefault="00E04C60" w:rsidP="006C229D">
                      <w:pPr>
                        <w:jc w:val="both"/>
                        <w:rPr>
                          <w:rFonts w:asciiTheme="minorBidi" w:hAnsiTheme="minorBidi" w:cs="David"/>
                          <w:spacing w:val="60"/>
                          <w:sz w:val="18"/>
                          <w:szCs w:val="18"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Pr="00714F08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טיפול בשאת שלפוחית השתן שאיננו חודר לשריר ע"י שטיפה כימותרפית משולבת </w:t>
                      </w:r>
                      <w:proofErr w:type="spellStart"/>
                      <w:r w:rsidRPr="00714F08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בהיפרתרמיה</w:t>
                      </w:r>
                      <w:proofErr w:type="spellEnd"/>
                      <w:r w:rsidRPr="00714F08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(חימום)</w:t>
                      </w:r>
                      <w:r w:rsidR="001B543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של שלפוחית השתן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714F08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IINTRAVESICAL THERMOCHEMOTHERAPY</w:t>
                      </w:r>
                      <w:r>
                        <w:rPr>
                          <w:rFonts w:asciiTheme="minorBidi" w:hAnsiTheme="minorBidi" w:cs="David" w:hint="cs"/>
                          <w:spacing w:val="60"/>
                          <w:sz w:val="18"/>
                          <w:szCs w:val="18"/>
                          <w:rtl/>
                        </w:rPr>
                        <w:t xml:space="preserve"> 1-90</w:t>
                      </w:r>
                      <w:r w:rsidR="006C229D">
                        <w:rPr>
                          <w:rFonts w:asciiTheme="minorBidi" w:hAnsiTheme="minorBidi" w:cs="David" w:hint="cs"/>
                          <w:spacing w:val="60"/>
                          <w:sz w:val="18"/>
                          <w:szCs w:val="18"/>
                          <w:rtl/>
                        </w:rPr>
                        <w:t>30</w:t>
                      </w:r>
                      <w:r>
                        <w:rPr>
                          <w:rFonts w:asciiTheme="minorBidi" w:hAnsiTheme="minorBidi" w:cs="David" w:hint="cs"/>
                          <w:spacing w:val="60"/>
                          <w:sz w:val="18"/>
                          <w:szCs w:val="18"/>
                          <w:rtl/>
                        </w:rPr>
                        <w:t>-67-2017</w:t>
                      </w:r>
                    </w:p>
                  </w:tc>
                </w:tr>
              </w:tbl>
              <w:p w:rsidR="00E04C60" w:rsidRPr="004D59B7" w:rsidRDefault="00E04C60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E04C60">
      <w:t xml:space="preserve"> </w:t>
    </w:r>
  </w:p>
  <w:p w:rsidR="00E04C60" w:rsidRDefault="00E04C60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LV9VSqoD+7CwCu35ioGTDrXXVZo=" w:salt="vXygBoY5SPAvyiTa5JbTyQ=="/>
  <w:defaultTabStop w:val="720"/>
  <w:characterSpacingControl w:val="doNotCompress"/>
  <w:hdrShapeDefaults>
    <o:shapedefaults v:ext="edit" spidmax="2053">
      <o:colormenu v:ext="edit" fillcolor="none" strokecolor="red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32007"/>
    <w:rsid w:val="00051631"/>
    <w:rsid w:val="000665D3"/>
    <w:rsid w:val="00086AA3"/>
    <w:rsid w:val="000C1C5A"/>
    <w:rsid w:val="000E1E14"/>
    <w:rsid w:val="000F3C8B"/>
    <w:rsid w:val="000F5DBC"/>
    <w:rsid w:val="001005DD"/>
    <w:rsid w:val="00132760"/>
    <w:rsid w:val="001424E0"/>
    <w:rsid w:val="001467EF"/>
    <w:rsid w:val="001828B8"/>
    <w:rsid w:val="001A5F4B"/>
    <w:rsid w:val="001B0AEC"/>
    <w:rsid w:val="001B5437"/>
    <w:rsid w:val="001D1C35"/>
    <w:rsid w:val="001D229D"/>
    <w:rsid w:val="001D24EE"/>
    <w:rsid w:val="001D4560"/>
    <w:rsid w:val="001E6158"/>
    <w:rsid w:val="00272B40"/>
    <w:rsid w:val="002848C3"/>
    <w:rsid w:val="002A61A9"/>
    <w:rsid w:val="002C1CBA"/>
    <w:rsid w:val="002E517D"/>
    <w:rsid w:val="002F192B"/>
    <w:rsid w:val="00327BEA"/>
    <w:rsid w:val="00350769"/>
    <w:rsid w:val="00384DBA"/>
    <w:rsid w:val="00392097"/>
    <w:rsid w:val="003926BE"/>
    <w:rsid w:val="003B30ED"/>
    <w:rsid w:val="003D4B54"/>
    <w:rsid w:val="003D619A"/>
    <w:rsid w:val="003E3D31"/>
    <w:rsid w:val="003E4A98"/>
    <w:rsid w:val="003E6055"/>
    <w:rsid w:val="004051BC"/>
    <w:rsid w:val="004176B4"/>
    <w:rsid w:val="00431550"/>
    <w:rsid w:val="00432E2C"/>
    <w:rsid w:val="00466332"/>
    <w:rsid w:val="00494DF6"/>
    <w:rsid w:val="004C3D91"/>
    <w:rsid w:val="004D59B7"/>
    <w:rsid w:val="004E04EA"/>
    <w:rsid w:val="004E53EC"/>
    <w:rsid w:val="0050084E"/>
    <w:rsid w:val="00505FCE"/>
    <w:rsid w:val="005303AE"/>
    <w:rsid w:val="00554743"/>
    <w:rsid w:val="00586A68"/>
    <w:rsid w:val="00597C1B"/>
    <w:rsid w:val="005B34F6"/>
    <w:rsid w:val="005F5D98"/>
    <w:rsid w:val="00613EFF"/>
    <w:rsid w:val="0062153C"/>
    <w:rsid w:val="006457E7"/>
    <w:rsid w:val="006470D4"/>
    <w:rsid w:val="0065530F"/>
    <w:rsid w:val="006A76C5"/>
    <w:rsid w:val="006C229D"/>
    <w:rsid w:val="006C304C"/>
    <w:rsid w:val="006D369E"/>
    <w:rsid w:val="006D4473"/>
    <w:rsid w:val="006D7567"/>
    <w:rsid w:val="006F02C7"/>
    <w:rsid w:val="00712895"/>
    <w:rsid w:val="00714F08"/>
    <w:rsid w:val="00735416"/>
    <w:rsid w:val="007425AE"/>
    <w:rsid w:val="00750546"/>
    <w:rsid w:val="007814F3"/>
    <w:rsid w:val="007A104C"/>
    <w:rsid w:val="007B05CB"/>
    <w:rsid w:val="007B3E7C"/>
    <w:rsid w:val="007E77C9"/>
    <w:rsid w:val="007F7911"/>
    <w:rsid w:val="00825C60"/>
    <w:rsid w:val="0083208B"/>
    <w:rsid w:val="00832615"/>
    <w:rsid w:val="00844AB2"/>
    <w:rsid w:val="00850564"/>
    <w:rsid w:val="008C2920"/>
    <w:rsid w:val="008F3DF3"/>
    <w:rsid w:val="00900AE7"/>
    <w:rsid w:val="0090537C"/>
    <w:rsid w:val="00923714"/>
    <w:rsid w:val="00923773"/>
    <w:rsid w:val="00923958"/>
    <w:rsid w:val="0093326D"/>
    <w:rsid w:val="0093550E"/>
    <w:rsid w:val="0094411E"/>
    <w:rsid w:val="00966488"/>
    <w:rsid w:val="00971147"/>
    <w:rsid w:val="00973921"/>
    <w:rsid w:val="00994577"/>
    <w:rsid w:val="009A545E"/>
    <w:rsid w:val="009D513C"/>
    <w:rsid w:val="009E361F"/>
    <w:rsid w:val="00A218BB"/>
    <w:rsid w:val="00A43174"/>
    <w:rsid w:val="00A47FC5"/>
    <w:rsid w:val="00A60E7A"/>
    <w:rsid w:val="00A92646"/>
    <w:rsid w:val="00AB164C"/>
    <w:rsid w:val="00AD16D5"/>
    <w:rsid w:val="00AE35EF"/>
    <w:rsid w:val="00AF2F26"/>
    <w:rsid w:val="00B1664D"/>
    <w:rsid w:val="00B70DA7"/>
    <w:rsid w:val="00B8100C"/>
    <w:rsid w:val="00BB3D75"/>
    <w:rsid w:val="00BB4D50"/>
    <w:rsid w:val="00BE3345"/>
    <w:rsid w:val="00BE42CF"/>
    <w:rsid w:val="00BE463B"/>
    <w:rsid w:val="00BF5318"/>
    <w:rsid w:val="00C06D85"/>
    <w:rsid w:val="00C1040D"/>
    <w:rsid w:val="00C35EEB"/>
    <w:rsid w:val="00C45612"/>
    <w:rsid w:val="00C45E49"/>
    <w:rsid w:val="00C82059"/>
    <w:rsid w:val="00C95D64"/>
    <w:rsid w:val="00CE3CE5"/>
    <w:rsid w:val="00D51951"/>
    <w:rsid w:val="00D910A3"/>
    <w:rsid w:val="00D91283"/>
    <w:rsid w:val="00D92751"/>
    <w:rsid w:val="00DC1CE3"/>
    <w:rsid w:val="00DD1D7F"/>
    <w:rsid w:val="00DE4F04"/>
    <w:rsid w:val="00E04C60"/>
    <w:rsid w:val="00E07EC0"/>
    <w:rsid w:val="00E20CF0"/>
    <w:rsid w:val="00E21E6D"/>
    <w:rsid w:val="00E43B34"/>
    <w:rsid w:val="00E51154"/>
    <w:rsid w:val="00E732B4"/>
    <w:rsid w:val="00E82F0D"/>
    <w:rsid w:val="00E93620"/>
    <w:rsid w:val="00E970F3"/>
    <w:rsid w:val="00EC494E"/>
    <w:rsid w:val="00EF59F5"/>
    <w:rsid w:val="00EF5B0C"/>
    <w:rsid w:val="00EF7FD8"/>
    <w:rsid w:val="00F00E85"/>
    <w:rsid w:val="00F03B64"/>
    <w:rsid w:val="00F1560B"/>
    <w:rsid w:val="00F52C77"/>
    <w:rsid w:val="00F52D84"/>
    <w:rsid w:val="00F71E6A"/>
    <w:rsid w:val="00F8228C"/>
    <w:rsid w:val="00F84DCC"/>
    <w:rsid w:val="00F945B7"/>
    <w:rsid w:val="00F96172"/>
    <w:rsid w:val="00F9719B"/>
    <w:rsid w:val="00FA4F3F"/>
    <w:rsid w:val="00FB4A18"/>
    <w:rsid w:val="00FD359B"/>
    <w:rsid w:val="00FE22CD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>
      <o:colormenu v:ext="edit" fillcolor="none" strokecolor="red"/>
    </o:shapedefaults>
    <o:shapelayout v:ext="edit">
      <o:idmap v:ext="edit" data="1"/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Relationship Id="rId14" Type="http://schemas.microsoft.com/office/2007/relationships/stylesWithEffects" Target="stylesWithEffect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636</Words>
  <Characters>3180</Characters>
  <Application>Microsoft Office Word</Application>
  <DocSecurity>8</DocSecurity>
  <Lines>26</Lines>
  <Paragraphs>7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2</cp:revision>
  <cp:lastPrinted>2017-08-17T08:38:00Z</cp:lastPrinted>
  <dcterms:created xsi:type="dcterms:W3CDTF">2017-12-11T16:21:00Z</dcterms:created>
  <dcterms:modified xsi:type="dcterms:W3CDTF">2017-12-11T16:21:00Z</dcterms:modified>
</cp:coreProperties>
</file>